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329F5" w14:textId="12F5176C" w:rsidR="001C4BF9" w:rsidRPr="00384382" w:rsidRDefault="00384382" w:rsidP="00384382">
      <w:pPr>
        <w:tabs>
          <w:tab w:val="left" w:pos="3915"/>
        </w:tabs>
        <w:jc w:val="center"/>
        <w:rPr>
          <w:rFonts w:ascii="Calibri" w:hAnsi="Calibri" w:cs="Calibri"/>
          <w:b/>
          <w:bCs/>
          <w:sz w:val="28"/>
          <w:szCs w:val="28"/>
          <w:lang w:val="hr-HR"/>
        </w:rPr>
      </w:pPr>
      <w:r w:rsidRPr="00384382">
        <w:rPr>
          <w:rFonts w:ascii="Calibri" w:hAnsi="Calibri" w:cs="Calibri"/>
          <w:b/>
          <w:bCs/>
          <w:sz w:val="28"/>
          <w:szCs w:val="28"/>
          <w:lang w:val="hr-HR"/>
        </w:rPr>
        <w:t xml:space="preserve">Projekt </w:t>
      </w:r>
      <w:proofErr w:type="spellStart"/>
      <w:r w:rsidR="001C4BF9" w:rsidRPr="00384382">
        <w:rPr>
          <w:rFonts w:ascii="Calibri" w:hAnsi="Calibri" w:cs="Calibri"/>
          <w:b/>
          <w:bCs/>
          <w:sz w:val="28"/>
          <w:szCs w:val="28"/>
          <w:lang w:val="hr-HR"/>
        </w:rPr>
        <w:t>STEMpo</w:t>
      </w:r>
      <w:proofErr w:type="spellEnd"/>
      <w:r w:rsidR="001C4BF9" w:rsidRPr="00384382">
        <w:rPr>
          <w:rFonts w:ascii="Calibri" w:hAnsi="Calibri" w:cs="Calibri"/>
          <w:b/>
          <w:bCs/>
          <w:sz w:val="28"/>
          <w:szCs w:val="28"/>
          <w:lang w:val="hr-HR"/>
        </w:rPr>
        <w:t xml:space="preserve"> </w:t>
      </w:r>
      <w:r w:rsidRPr="00384382">
        <w:rPr>
          <w:rFonts w:ascii="Calibri" w:hAnsi="Calibri" w:cs="Calibri"/>
          <w:b/>
          <w:bCs/>
          <w:sz w:val="28"/>
          <w:szCs w:val="28"/>
          <w:lang w:val="hr-HR"/>
        </w:rPr>
        <w:t>ušao je</w:t>
      </w:r>
      <w:r w:rsidR="001C4BF9" w:rsidRPr="00384382">
        <w:rPr>
          <w:rFonts w:ascii="Calibri" w:hAnsi="Calibri" w:cs="Calibri"/>
          <w:b/>
          <w:bCs/>
          <w:sz w:val="28"/>
          <w:szCs w:val="28"/>
          <w:lang w:val="hr-HR"/>
        </w:rPr>
        <w:t xml:space="preserve"> u drugu godinu provedbe: 399 učenika sudjelovalo u STEM aktivnostima</w:t>
      </w:r>
    </w:p>
    <w:p w14:paraId="04ED73C0" w14:textId="77777777" w:rsidR="001C4BF9" w:rsidRPr="001C4BF9" w:rsidRDefault="001C4BF9" w:rsidP="001C4BF9">
      <w:pPr>
        <w:tabs>
          <w:tab w:val="left" w:pos="3915"/>
        </w:tabs>
        <w:rPr>
          <w:rFonts w:ascii="Calibri" w:hAnsi="Calibri" w:cs="Calibri"/>
          <w:lang w:val="hr-HR"/>
        </w:rPr>
      </w:pPr>
    </w:p>
    <w:p w14:paraId="18BAF688" w14:textId="7BD2CA73" w:rsidR="001C4BF9" w:rsidRPr="001C4BF9" w:rsidRDefault="001C4BF9" w:rsidP="00856124">
      <w:pPr>
        <w:tabs>
          <w:tab w:val="left" w:pos="3915"/>
        </w:tabs>
        <w:jc w:val="both"/>
        <w:rPr>
          <w:rFonts w:ascii="Calibri" w:hAnsi="Calibri" w:cs="Calibri"/>
          <w:lang w:val="hr-HR"/>
        </w:rPr>
      </w:pPr>
      <w:r w:rsidRPr="001C4BF9">
        <w:rPr>
          <w:rFonts w:ascii="Calibri" w:hAnsi="Calibri" w:cs="Calibri"/>
          <w:lang w:val="hr-HR"/>
        </w:rPr>
        <w:t xml:space="preserve">Projekt </w:t>
      </w:r>
      <w:r w:rsidR="00384382">
        <w:rPr>
          <w:rFonts w:ascii="Calibri" w:hAnsi="Calibri" w:cs="Calibri"/>
          <w:lang w:val="hr-HR"/>
        </w:rPr>
        <w:t>„</w:t>
      </w:r>
      <w:proofErr w:type="spellStart"/>
      <w:r w:rsidRPr="001C4BF9">
        <w:rPr>
          <w:rFonts w:ascii="Calibri" w:hAnsi="Calibri" w:cs="Calibri"/>
          <w:lang w:val="hr-HR"/>
        </w:rPr>
        <w:t>STEMpo</w:t>
      </w:r>
      <w:proofErr w:type="spellEnd"/>
      <w:r w:rsidRPr="001C4BF9">
        <w:rPr>
          <w:rFonts w:ascii="Calibri" w:hAnsi="Calibri" w:cs="Calibri"/>
          <w:lang w:val="hr-HR"/>
        </w:rPr>
        <w:t xml:space="preserve"> – Ritam zajednice: Digitalne kompetencije za humani razvoj”, u kojem sudjeluje</w:t>
      </w:r>
      <w:r w:rsidR="006D156D">
        <w:rPr>
          <w:rFonts w:ascii="Calibri" w:hAnsi="Calibri" w:cs="Calibri"/>
          <w:lang w:val="hr-HR"/>
        </w:rPr>
        <w:t>mo</w:t>
      </w:r>
      <w:r w:rsidRPr="001C4BF9">
        <w:rPr>
          <w:rFonts w:ascii="Calibri" w:hAnsi="Calibri" w:cs="Calibri"/>
          <w:lang w:val="hr-HR"/>
        </w:rPr>
        <w:t xml:space="preserve"> kao partner</w:t>
      </w:r>
      <w:r w:rsidR="006D156D">
        <w:rPr>
          <w:rFonts w:ascii="Calibri" w:hAnsi="Calibri" w:cs="Calibri"/>
          <w:lang w:val="hr-HR"/>
        </w:rPr>
        <w:t>ska ustanova</w:t>
      </w:r>
      <w:r w:rsidRPr="001C4BF9">
        <w:rPr>
          <w:rFonts w:ascii="Calibri" w:hAnsi="Calibri" w:cs="Calibri"/>
          <w:lang w:val="hr-HR"/>
        </w:rPr>
        <w:t>, ušao je u drugu godinu provedbe. Projekt traje od 12. ožujka 2025. do 1</w:t>
      </w:r>
      <w:r w:rsidR="005E30B9">
        <w:rPr>
          <w:rFonts w:ascii="Calibri" w:hAnsi="Calibri" w:cs="Calibri"/>
          <w:lang w:val="hr-HR"/>
        </w:rPr>
        <w:t>2</w:t>
      </w:r>
      <w:r w:rsidRPr="001C4BF9">
        <w:rPr>
          <w:rFonts w:ascii="Calibri" w:hAnsi="Calibri" w:cs="Calibri"/>
          <w:lang w:val="hr-HR"/>
        </w:rPr>
        <w:t>. ožujka 2028. godine, a sufinanciran je sredstvima Europske unije iz Europskog socijalnog fonda plus (ESF+).</w:t>
      </w:r>
    </w:p>
    <w:p w14:paraId="5E03DDB5" w14:textId="37648A1C" w:rsidR="001C4BF9" w:rsidRPr="001C4BF9" w:rsidRDefault="001C4BF9" w:rsidP="00856124">
      <w:pPr>
        <w:tabs>
          <w:tab w:val="left" w:pos="3915"/>
        </w:tabs>
        <w:jc w:val="both"/>
        <w:rPr>
          <w:rFonts w:ascii="Calibri" w:hAnsi="Calibri" w:cs="Calibri"/>
          <w:lang w:val="hr-HR"/>
        </w:rPr>
      </w:pPr>
      <w:r w:rsidRPr="001C4BF9">
        <w:rPr>
          <w:rFonts w:ascii="Calibri" w:hAnsi="Calibri" w:cs="Calibri"/>
          <w:lang w:val="hr-HR"/>
        </w:rPr>
        <w:t>Tijekom prve godine provedbe ostvareni su značajni rezultati u približavanju STEM područja učenicima te jačanju kapaciteta za razvoj kvalitetnih i praktičnih STEM sadržaja.</w:t>
      </w:r>
    </w:p>
    <w:p w14:paraId="79B60603" w14:textId="01EB2489" w:rsidR="001C4BF9" w:rsidRPr="001C4BF9" w:rsidRDefault="001C4BF9" w:rsidP="00856124">
      <w:pPr>
        <w:tabs>
          <w:tab w:val="left" w:pos="3915"/>
        </w:tabs>
        <w:jc w:val="both"/>
        <w:rPr>
          <w:rFonts w:ascii="Calibri" w:hAnsi="Calibri" w:cs="Calibri"/>
          <w:lang w:val="hr-HR"/>
        </w:rPr>
      </w:pPr>
      <w:r w:rsidRPr="001C4BF9">
        <w:rPr>
          <w:rFonts w:ascii="Calibri" w:hAnsi="Calibri" w:cs="Calibri"/>
          <w:lang w:val="hr-HR"/>
        </w:rPr>
        <w:t xml:space="preserve">U aktivnosti projekta </w:t>
      </w:r>
      <w:r w:rsidR="004600A2">
        <w:rPr>
          <w:rFonts w:ascii="Calibri" w:hAnsi="Calibri" w:cs="Calibri"/>
          <w:lang w:val="hr-HR"/>
        </w:rPr>
        <w:t>u prvoj godini provedbe</w:t>
      </w:r>
      <w:r w:rsidRPr="001C4BF9">
        <w:rPr>
          <w:rFonts w:ascii="Calibri" w:hAnsi="Calibri" w:cs="Calibri"/>
          <w:lang w:val="hr-HR"/>
        </w:rPr>
        <w:t xml:space="preserve"> uključeno </w:t>
      </w:r>
      <w:r w:rsidR="004600A2">
        <w:rPr>
          <w:rFonts w:ascii="Calibri" w:hAnsi="Calibri" w:cs="Calibri"/>
          <w:lang w:val="hr-HR"/>
        </w:rPr>
        <w:t xml:space="preserve">je </w:t>
      </w:r>
      <w:r w:rsidRPr="001C4BF9">
        <w:rPr>
          <w:rFonts w:ascii="Calibri" w:hAnsi="Calibri" w:cs="Calibri"/>
          <w:lang w:val="hr-HR"/>
        </w:rPr>
        <w:t>399 učenika, a u šest partnerskih osnovnih škola provedeno je 120 STEM radionica. Radionice su usmjerene na razvoj digitalnih i IKT kompetencija, kritičkog mišljenja, kreativnosti i suradničkih vještina, uz povezivanje STEM područja s temama razvoja zajednice, solidarnosti, inkluzije i održivog razvoja.</w:t>
      </w:r>
    </w:p>
    <w:p w14:paraId="5F86EC42" w14:textId="5C93C908" w:rsidR="001C4BF9" w:rsidRPr="001C4BF9" w:rsidRDefault="001C4BF9" w:rsidP="00856124">
      <w:pPr>
        <w:tabs>
          <w:tab w:val="left" w:pos="3915"/>
        </w:tabs>
        <w:jc w:val="both"/>
        <w:rPr>
          <w:rFonts w:ascii="Calibri" w:hAnsi="Calibri" w:cs="Calibri"/>
          <w:lang w:val="hr-HR"/>
        </w:rPr>
      </w:pPr>
      <w:r w:rsidRPr="001C4BF9">
        <w:rPr>
          <w:rFonts w:ascii="Calibri" w:hAnsi="Calibri" w:cs="Calibri"/>
          <w:lang w:val="hr-HR"/>
        </w:rPr>
        <w:t xml:space="preserve">Kako bi se osigurala kvalitetna provedba aktivnosti za učenike, značajan dio projekta posvećen je i jačanju kapaciteta projektnog tima </w:t>
      </w:r>
      <w:proofErr w:type="spellStart"/>
      <w:r w:rsidRPr="001C4BF9">
        <w:rPr>
          <w:rFonts w:ascii="Calibri" w:hAnsi="Calibri" w:cs="Calibri"/>
          <w:lang w:val="hr-HR"/>
        </w:rPr>
        <w:t>DKolektiva</w:t>
      </w:r>
      <w:proofErr w:type="spellEnd"/>
      <w:r w:rsidRPr="001C4BF9">
        <w:rPr>
          <w:rFonts w:ascii="Calibri" w:hAnsi="Calibri" w:cs="Calibri"/>
          <w:lang w:val="hr-HR"/>
        </w:rPr>
        <w:t>. Filozofski fakultet Osijek</w:t>
      </w:r>
      <w:r w:rsidR="00FC1917">
        <w:rPr>
          <w:rFonts w:ascii="Calibri" w:hAnsi="Calibri" w:cs="Calibri"/>
          <w:lang w:val="hr-HR"/>
        </w:rPr>
        <w:t>, kao partnerska ustanova,</w:t>
      </w:r>
      <w:r w:rsidRPr="001C4BF9">
        <w:rPr>
          <w:rFonts w:ascii="Calibri" w:hAnsi="Calibri" w:cs="Calibri"/>
          <w:lang w:val="hr-HR"/>
        </w:rPr>
        <w:t xml:space="preserve"> održao je 10 edukacija</w:t>
      </w:r>
      <w:r w:rsidR="00132903">
        <w:rPr>
          <w:rFonts w:ascii="Calibri" w:hAnsi="Calibri" w:cs="Calibri"/>
          <w:lang w:val="hr-HR"/>
        </w:rPr>
        <w:t xml:space="preserve"> </w:t>
      </w:r>
      <w:r w:rsidRPr="001C4BF9">
        <w:rPr>
          <w:rFonts w:ascii="Calibri" w:hAnsi="Calibri" w:cs="Calibri"/>
          <w:lang w:val="hr-HR"/>
        </w:rPr>
        <w:t xml:space="preserve">za projektni tim </w:t>
      </w:r>
      <w:proofErr w:type="spellStart"/>
      <w:r w:rsidRPr="001C4BF9">
        <w:rPr>
          <w:rFonts w:ascii="Calibri" w:hAnsi="Calibri" w:cs="Calibri"/>
          <w:lang w:val="hr-HR"/>
        </w:rPr>
        <w:t>DKolektiva</w:t>
      </w:r>
      <w:proofErr w:type="spellEnd"/>
      <w:r w:rsidRPr="001C4BF9">
        <w:rPr>
          <w:rFonts w:ascii="Calibri" w:hAnsi="Calibri" w:cs="Calibri"/>
          <w:lang w:val="hr-HR"/>
        </w:rPr>
        <w:t xml:space="preserve"> iz područja povezanih s digitalnim kompetencijama i provedbom STEM sadržaja te niz grupnih i individualnih mentorskih susreta</w:t>
      </w:r>
      <w:r w:rsidR="0081706A">
        <w:rPr>
          <w:rFonts w:ascii="Calibri" w:hAnsi="Calibri" w:cs="Calibri"/>
          <w:lang w:val="hr-HR"/>
        </w:rPr>
        <w:t xml:space="preserve"> </w:t>
      </w:r>
      <w:r w:rsidRPr="001C4BF9">
        <w:rPr>
          <w:rFonts w:ascii="Calibri" w:hAnsi="Calibri" w:cs="Calibri"/>
          <w:lang w:val="hr-HR"/>
        </w:rPr>
        <w:t>kojima se pruža kontinuirana stručna podrška u pripremi i provedbi STEM radionica i javnih događanja.</w:t>
      </w:r>
      <w:r w:rsidR="0081706A">
        <w:rPr>
          <w:rFonts w:ascii="Calibri" w:hAnsi="Calibri" w:cs="Calibri"/>
          <w:lang w:val="hr-HR"/>
        </w:rPr>
        <w:t xml:space="preserve"> </w:t>
      </w:r>
      <w:r w:rsidRPr="001C4BF9">
        <w:rPr>
          <w:rFonts w:ascii="Calibri" w:hAnsi="Calibri" w:cs="Calibri"/>
          <w:lang w:val="hr-HR"/>
        </w:rPr>
        <w:t>Uz to, projektni tim sudjelovao je u četiri dodatne izobrazbe vanjskih stručnjaka, kao i na studijskom posjetu u Sloveniji, tijekom kojega su upoznati s primjerima dobre prakse i inovativnim pristupima razvoju digitalnih kompetencija i STEM programa.</w:t>
      </w:r>
    </w:p>
    <w:p w14:paraId="0462F032" w14:textId="11C44940" w:rsidR="001C4BF9" w:rsidRPr="001C4BF9" w:rsidRDefault="001C4BF9" w:rsidP="00856124">
      <w:pPr>
        <w:tabs>
          <w:tab w:val="left" w:pos="3915"/>
        </w:tabs>
        <w:jc w:val="both"/>
        <w:rPr>
          <w:rFonts w:ascii="Calibri" w:hAnsi="Calibri" w:cs="Calibri"/>
          <w:lang w:val="hr-HR"/>
        </w:rPr>
      </w:pPr>
      <w:r w:rsidRPr="001C4BF9">
        <w:rPr>
          <w:rFonts w:ascii="Calibri" w:hAnsi="Calibri" w:cs="Calibri"/>
          <w:lang w:val="hr-HR"/>
        </w:rPr>
        <w:t>STEM sadržaji nisu ostali samo unutar školskih učionica. Tijekom prve godine provedeno je i 12 javnih događanja promocije STEM-a, kojima su STEM aktivnosti približene učenicima, roditeljima i široj lokalnoj zajednici.</w:t>
      </w:r>
    </w:p>
    <w:p w14:paraId="62A561DD" w14:textId="001A34FD" w:rsidR="001C4BF9" w:rsidRPr="001C4BF9" w:rsidRDefault="001C4BF9" w:rsidP="00856124">
      <w:pPr>
        <w:tabs>
          <w:tab w:val="left" w:pos="3915"/>
        </w:tabs>
        <w:jc w:val="both"/>
        <w:rPr>
          <w:rFonts w:ascii="Calibri" w:hAnsi="Calibri" w:cs="Calibri"/>
          <w:lang w:val="hr-HR"/>
        </w:rPr>
      </w:pPr>
      <w:r w:rsidRPr="001C4BF9">
        <w:rPr>
          <w:rFonts w:ascii="Calibri" w:hAnsi="Calibri" w:cs="Calibri"/>
          <w:lang w:val="hr-HR"/>
        </w:rPr>
        <w:t>U drugoj godini provedbe</w:t>
      </w:r>
      <w:r w:rsidR="000A59A6">
        <w:rPr>
          <w:rFonts w:ascii="Calibri" w:hAnsi="Calibri" w:cs="Calibri"/>
          <w:lang w:val="hr-HR"/>
        </w:rPr>
        <w:t>, tj. u novoj školskoj godini</w:t>
      </w:r>
      <w:r w:rsidR="0077694D">
        <w:rPr>
          <w:rFonts w:ascii="Calibri" w:hAnsi="Calibri" w:cs="Calibri"/>
          <w:lang w:val="hr-HR"/>
        </w:rPr>
        <w:t xml:space="preserve">, </w:t>
      </w:r>
      <w:r w:rsidRPr="001C4BF9">
        <w:rPr>
          <w:rFonts w:ascii="Calibri" w:hAnsi="Calibri" w:cs="Calibri"/>
          <w:lang w:val="hr-HR"/>
        </w:rPr>
        <w:t>nastavljamo s radionicama za učenike 3. i 4. te 7. i 8. razreda partnerskih škola, javnim događanjima promocije STEM-a te mentorskom podrškom projektnom timu. Cilj je učenicima i dalje omogućavati praktično iskustvo učenja kroz STEM te pokazati kako se digitalne kompetencije, tehnologija i kritičko razmišljanje mogu koristiti za rješavanje stvarnih izazova u svakodnevnom životu i zajednici.</w:t>
      </w:r>
    </w:p>
    <w:p w14:paraId="7DA841DC" w14:textId="77777777" w:rsidR="001C4BF9" w:rsidRPr="001C4BF9" w:rsidRDefault="001C4BF9" w:rsidP="00856124">
      <w:pPr>
        <w:tabs>
          <w:tab w:val="left" w:pos="3915"/>
        </w:tabs>
        <w:jc w:val="both"/>
        <w:rPr>
          <w:rFonts w:ascii="Calibri" w:hAnsi="Calibri" w:cs="Calibri"/>
          <w:lang w:val="hr-HR"/>
        </w:rPr>
      </w:pPr>
    </w:p>
    <w:p w14:paraId="2BC1346A" w14:textId="2A925FB4" w:rsidR="001C4BF9" w:rsidRPr="001C4BF9" w:rsidRDefault="001C4BF9" w:rsidP="00856124">
      <w:pPr>
        <w:tabs>
          <w:tab w:val="left" w:pos="3915"/>
        </w:tabs>
        <w:jc w:val="both"/>
        <w:rPr>
          <w:rFonts w:ascii="Calibri" w:hAnsi="Calibri" w:cs="Calibri"/>
          <w:lang w:val="hr-HR"/>
        </w:rPr>
      </w:pPr>
      <w:r w:rsidRPr="001C4BF9">
        <w:rPr>
          <w:rFonts w:ascii="Calibri" w:hAnsi="Calibri" w:cs="Calibri"/>
          <w:lang w:val="hr-HR"/>
        </w:rPr>
        <w:lastRenderedPageBreak/>
        <w:t>Projekt „</w:t>
      </w:r>
      <w:proofErr w:type="spellStart"/>
      <w:r w:rsidRPr="001C4BF9">
        <w:rPr>
          <w:rFonts w:ascii="Calibri" w:hAnsi="Calibri" w:cs="Calibri"/>
          <w:lang w:val="hr-HR"/>
        </w:rPr>
        <w:t>STEMpo</w:t>
      </w:r>
      <w:proofErr w:type="spellEnd"/>
      <w:r w:rsidRPr="001C4BF9">
        <w:rPr>
          <w:rFonts w:ascii="Calibri" w:hAnsi="Calibri" w:cs="Calibri"/>
          <w:lang w:val="hr-HR"/>
        </w:rPr>
        <w:t xml:space="preserve"> – Ritam zajednice: Digitalne kompetencije za humani razvoj”</w:t>
      </w:r>
      <w:r w:rsidR="00177299">
        <w:rPr>
          <w:rFonts w:ascii="Calibri" w:hAnsi="Calibri" w:cs="Calibri"/>
          <w:lang w:val="hr-HR"/>
        </w:rPr>
        <w:t xml:space="preserve"> </w:t>
      </w:r>
      <w:r w:rsidRPr="001C4BF9">
        <w:rPr>
          <w:rFonts w:ascii="Calibri" w:hAnsi="Calibri" w:cs="Calibri"/>
          <w:lang w:val="hr-HR"/>
        </w:rPr>
        <w:t xml:space="preserve">usmjeren je na jačanje kapaciteta </w:t>
      </w:r>
      <w:proofErr w:type="spellStart"/>
      <w:r w:rsidRPr="001C4BF9">
        <w:rPr>
          <w:rFonts w:ascii="Calibri" w:hAnsi="Calibri" w:cs="Calibri"/>
          <w:lang w:val="hr-HR"/>
        </w:rPr>
        <w:t>DKolektiva</w:t>
      </w:r>
      <w:proofErr w:type="spellEnd"/>
      <w:r w:rsidRPr="001C4BF9">
        <w:rPr>
          <w:rFonts w:ascii="Calibri" w:hAnsi="Calibri" w:cs="Calibri"/>
          <w:lang w:val="hr-HR"/>
        </w:rPr>
        <w:t xml:space="preserve"> za povećanje interesa djece i učenika za STEM područja, razvoj IKT i digitalnih kompetencija te poticanje aktivnog sudjelovanja učenika i zajednice u STEM aktivnostima kroz interdisciplinarni pristup i suradnju organizacija civilnog društva, akademske zajednice i škola.</w:t>
      </w:r>
    </w:p>
    <w:p w14:paraId="2E0487B2" w14:textId="188C60F1" w:rsidR="001C4BF9" w:rsidRPr="001C4BF9" w:rsidRDefault="001C4BF9" w:rsidP="00856124">
      <w:pPr>
        <w:tabs>
          <w:tab w:val="left" w:pos="3915"/>
        </w:tabs>
        <w:jc w:val="both"/>
        <w:rPr>
          <w:rFonts w:ascii="Calibri" w:hAnsi="Calibri" w:cs="Calibri"/>
          <w:lang w:val="hr-HR"/>
        </w:rPr>
      </w:pPr>
      <w:r w:rsidRPr="001C4BF9">
        <w:rPr>
          <w:rFonts w:ascii="Calibri" w:hAnsi="Calibri" w:cs="Calibri"/>
          <w:lang w:val="hr-HR"/>
        </w:rPr>
        <w:t xml:space="preserve">Nositelj projekta je DKolektiv – organizacija za društveni razvoj, a partneri su Sveučilište Josipa Jurja Strossmayera u Osijeku – Filozofski fakultet Osijek, OŠ Frana Krste Frankopana, OŠ Franje Krežme, OŠ </w:t>
      </w:r>
      <w:proofErr w:type="spellStart"/>
      <w:r w:rsidRPr="001C4BF9">
        <w:rPr>
          <w:rFonts w:ascii="Calibri" w:hAnsi="Calibri" w:cs="Calibri"/>
          <w:lang w:val="hr-HR"/>
        </w:rPr>
        <w:t>Hinka</w:t>
      </w:r>
      <w:proofErr w:type="spellEnd"/>
      <w:r w:rsidRPr="001C4BF9">
        <w:rPr>
          <w:rFonts w:ascii="Calibri" w:hAnsi="Calibri" w:cs="Calibri"/>
          <w:lang w:val="hr-HR"/>
        </w:rPr>
        <w:t xml:space="preserve"> </w:t>
      </w:r>
      <w:proofErr w:type="spellStart"/>
      <w:r w:rsidRPr="001C4BF9">
        <w:rPr>
          <w:rFonts w:ascii="Calibri" w:hAnsi="Calibri" w:cs="Calibri"/>
          <w:lang w:val="hr-HR"/>
        </w:rPr>
        <w:t>Juhna</w:t>
      </w:r>
      <w:proofErr w:type="spellEnd"/>
      <w:r w:rsidRPr="001C4BF9">
        <w:rPr>
          <w:rFonts w:ascii="Calibri" w:hAnsi="Calibri" w:cs="Calibri"/>
          <w:lang w:val="hr-HR"/>
        </w:rPr>
        <w:t>, OŠ Ivana Brlić Mažuranić, OŠ Ljudevita Gaja i OŠ Vladimira Becića.</w:t>
      </w:r>
    </w:p>
    <w:p w14:paraId="08C111BA" w14:textId="54EAF674" w:rsidR="001C4BF9" w:rsidRPr="001C4BF9" w:rsidRDefault="001C4BF9" w:rsidP="00856124">
      <w:pPr>
        <w:tabs>
          <w:tab w:val="left" w:pos="3915"/>
        </w:tabs>
        <w:jc w:val="both"/>
        <w:rPr>
          <w:rFonts w:ascii="Calibri" w:hAnsi="Calibri" w:cs="Calibri"/>
          <w:lang w:val="hr-HR"/>
        </w:rPr>
      </w:pPr>
      <w:r w:rsidRPr="001C4BF9">
        <w:rPr>
          <w:rFonts w:ascii="Calibri" w:hAnsi="Calibri" w:cs="Calibri"/>
          <w:lang w:val="hr-HR"/>
        </w:rPr>
        <w:t>Ukupna vrijednost projekta iznosi 292.103,12 EUR.</w:t>
      </w:r>
    </w:p>
    <w:p w14:paraId="6BE2AF46" w14:textId="60501D02" w:rsidR="008F62A9" w:rsidRDefault="001C4BF9" w:rsidP="00856124">
      <w:pPr>
        <w:tabs>
          <w:tab w:val="left" w:pos="3915"/>
        </w:tabs>
        <w:jc w:val="both"/>
        <w:rPr>
          <w:rFonts w:ascii="Calibri" w:hAnsi="Calibri" w:cs="Calibri"/>
          <w:lang w:val="hr-HR"/>
        </w:rPr>
      </w:pPr>
      <w:r w:rsidRPr="001C4BF9">
        <w:rPr>
          <w:rFonts w:ascii="Calibri" w:hAnsi="Calibri" w:cs="Calibri"/>
          <w:lang w:val="hr-HR"/>
        </w:rPr>
        <w:t>Projekt „</w:t>
      </w:r>
      <w:proofErr w:type="spellStart"/>
      <w:r w:rsidRPr="001C4BF9">
        <w:rPr>
          <w:rFonts w:ascii="Calibri" w:hAnsi="Calibri" w:cs="Calibri"/>
          <w:lang w:val="hr-HR"/>
        </w:rPr>
        <w:t>STEMpo</w:t>
      </w:r>
      <w:proofErr w:type="spellEnd"/>
      <w:r w:rsidRPr="001C4BF9">
        <w:rPr>
          <w:rFonts w:ascii="Calibri" w:hAnsi="Calibri" w:cs="Calibri"/>
          <w:lang w:val="hr-HR"/>
        </w:rPr>
        <w:t xml:space="preserve"> – Ritam zajednice: Digitalne kompetencije za humani razvoj” sufinancirala je Europska unija iz Europskog socijalnog fonda plus.</w:t>
      </w:r>
    </w:p>
    <w:p w14:paraId="73D0C491" w14:textId="77777777" w:rsidR="00FB15DE" w:rsidRDefault="00FB15DE" w:rsidP="008F62A9">
      <w:pPr>
        <w:tabs>
          <w:tab w:val="left" w:pos="3915"/>
        </w:tabs>
        <w:rPr>
          <w:rFonts w:ascii="Calibri" w:hAnsi="Calibri" w:cs="Calibri"/>
          <w:lang w:val="hr-HR"/>
        </w:rPr>
      </w:pPr>
    </w:p>
    <w:p w14:paraId="7F595170" w14:textId="77777777" w:rsidR="00FB15DE" w:rsidRDefault="00FB15DE" w:rsidP="008F62A9">
      <w:pPr>
        <w:tabs>
          <w:tab w:val="left" w:pos="3915"/>
        </w:tabs>
        <w:rPr>
          <w:rFonts w:ascii="Calibri" w:hAnsi="Calibri" w:cs="Calibri"/>
          <w:lang w:val="hr-HR"/>
        </w:rPr>
      </w:pPr>
    </w:p>
    <w:p w14:paraId="3E78B3BF" w14:textId="3C6400D0" w:rsidR="00FB15DE" w:rsidRPr="00FB15DE" w:rsidRDefault="00FB15DE" w:rsidP="008F62A9">
      <w:pPr>
        <w:tabs>
          <w:tab w:val="left" w:pos="3915"/>
        </w:tabs>
        <w:rPr>
          <w:rFonts w:ascii="Calibri" w:hAnsi="Calibri" w:cs="Calibri"/>
          <w:lang w:val="hr-HR"/>
        </w:rPr>
      </w:pPr>
    </w:p>
    <w:sectPr w:rsidR="00FB15DE" w:rsidRPr="00FB15DE" w:rsidSect="00D5436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2552" w:right="1440" w:bottom="3261" w:left="1440" w:header="709" w:footer="15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1E581" w14:textId="77777777" w:rsidR="00E230D9" w:rsidRDefault="00E230D9" w:rsidP="00DF39F8">
      <w:pPr>
        <w:spacing w:after="0" w:line="240" w:lineRule="auto"/>
      </w:pPr>
      <w:r>
        <w:separator/>
      </w:r>
    </w:p>
  </w:endnote>
  <w:endnote w:type="continuationSeparator" w:id="0">
    <w:p w14:paraId="0373BB00" w14:textId="77777777" w:rsidR="00E230D9" w:rsidRDefault="00E230D9" w:rsidP="00DF3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81A9E" w14:textId="77777777" w:rsidR="006C305D" w:rsidRDefault="006C30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34A90" w14:textId="71AEFF66" w:rsidR="009756A2" w:rsidRDefault="009756A2" w:rsidP="006C305D">
    <w:pPr>
      <w:pStyle w:val="Header"/>
      <w:tabs>
        <w:tab w:val="clear" w:pos="4680"/>
        <w:tab w:val="clear" w:pos="9360"/>
        <w:tab w:val="left" w:pos="10705"/>
      </w:tabs>
      <w:jc w:val="center"/>
      <w:rPr>
        <w:rFonts w:ascii="Calibri" w:hAnsi="Calibri" w:cs="Calibri"/>
        <w:bCs/>
        <w:sz w:val="20"/>
        <w:szCs w:val="20"/>
        <w:lang w:val="hr-HR"/>
      </w:rPr>
    </w:pPr>
    <w:r w:rsidRPr="00D5436B">
      <w:rPr>
        <w:rFonts w:ascii="Calibri" w:hAnsi="Calibri" w:cs="Calibri"/>
        <w:bCs/>
        <w:sz w:val="20"/>
        <w:szCs w:val="20"/>
        <w:lang w:val="hr-HR"/>
      </w:rPr>
      <w:t xml:space="preserve">Ovaj projekt sufinancira Ured za udruge Vlade </w:t>
    </w:r>
    <w:r w:rsidR="000B1964" w:rsidRPr="00D5436B">
      <w:rPr>
        <w:rFonts w:ascii="Calibri" w:hAnsi="Calibri" w:cs="Calibri"/>
        <w:bCs/>
        <w:sz w:val="20"/>
        <w:szCs w:val="20"/>
        <w:lang w:val="hr-HR"/>
      </w:rPr>
      <w:t>R</w:t>
    </w:r>
    <w:r w:rsidRPr="00D5436B">
      <w:rPr>
        <w:rFonts w:ascii="Calibri" w:hAnsi="Calibri" w:cs="Calibri"/>
        <w:bCs/>
        <w:sz w:val="20"/>
        <w:szCs w:val="20"/>
        <w:lang w:val="hr-HR"/>
      </w:rPr>
      <w:t>epublike Hrvatske</w:t>
    </w:r>
    <w:r w:rsidR="000B1964" w:rsidRPr="00D5436B">
      <w:rPr>
        <w:rFonts w:ascii="Calibri" w:hAnsi="Calibri" w:cs="Calibri"/>
        <w:bCs/>
        <w:sz w:val="20"/>
        <w:szCs w:val="20"/>
        <w:lang w:val="hr-HR"/>
      </w:rPr>
      <w:t>.</w:t>
    </w:r>
  </w:p>
  <w:p w14:paraId="59493472" w14:textId="635F1E74" w:rsidR="006C305D" w:rsidRDefault="006C305D" w:rsidP="006C305D">
    <w:pPr>
      <w:pStyle w:val="Header"/>
      <w:tabs>
        <w:tab w:val="clear" w:pos="4680"/>
        <w:tab w:val="clear" w:pos="9360"/>
        <w:tab w:val="left" w:pos="10705"/>
      </w:tabs>
      <w:spacing w:after="120"/>
      <w:jc w:val="center"/>
      <w:rPr>
        <w:rFonts w:ascii="Calibri" w:hAnsi="Calibri" w:cs="Calibri"/>
        <w:color w:val="202124"/>
        <w:sz w:val="20"/>
        <w:szCs w:val="20"/>
        <w:shd w:val="clear" w:color="auto" w:fill="FFFFFF"/>
        <w:lang w:val="hr-HR"/>
      </w:rPr>
    </w:pPr>
    <w:r w:rsidRPr="00D5436B">
      <w:rPr>
        <w:rFonts w:ascii="Calibri" w:hAnsi="Calibri" w:cs="Calibri"/>
        <w:color w:val="202124"/>
        <w:sz w:val="20"/>
        <w:szCs w:val="20"/>
        <w:shd w:val="clear" w:color="auto" w:fill="FFFFFF"/>
        <w:lang w:val="hr-HR"/>
      </w:rPr>
      <w:t xml:space="preserve">Stajališta izražena u ovom dokumentu isključiva su odgovornost </w:t>
    </w:r>
    <w:proofErr w:type="spellStart"/>
    <w:r w:rsidRPr="00D5436B">
      <w:rPr>
        <w:rFonts w:ascii="Calibri" w:hAnsi="Calibri" w:cs="Calibri"/>
        <w:color w:val="202124"/>
        <w:sz w:val="20"/>
        <w:szCs w:val="20"/>
        <w:shd w:val="clear" w:color="auto" w:fill="FFFFFF"/>
        <w:lang w:val="hr-HR"/>
      </w:rPr>
      <w:t>DKolektiva</w:t>
    </w:r>
    <w:proofErr w:type="spellEnd"/>
    <w:r w:rsidRPr="00D5436B">
      <w:rPr>
        <w:rFonts w:ascii="Calibri" w:hAnsi="Calibri" w:cs="Calibri"/>
        <w:color w:val="202124"/>
        <w:sz w:val="20"/>
        <w:szCs w:val="20"/>
        <w:shd w:val="clear" w:color="auto" w:fill="FFFFFF"/>
        <w:lang w:val="hr-HR"/>
      </w:rPr>
      <w:t xml:space="preserve"> – organizacije za društveni razvoj i ne odražavaju nužno stajalište Ureda za udruge Vlade Republike Hrvatske</w:t>
    </w:r>
    <w:r>
      <w:rPr>
        <w:rFonts w:ascii="Calibri" w:hAnsi="Calibri" w:cs="Calibri"/>
        <w:color w:val="202124"/>
        <w:sz w:val="20"/>
        <w:szCs w:val="20"/>
        <w:shd w:val="clear" w:color="auto" w:fill="FFFFFF"/>
        <w:lang w:val="hr-HR"/>
      </w:rPr>
      <w:t>.</w:t>
    </w:r>
  </w:p>
  <w:p w14:paraId="157EEC6F" w14:textId="65B16F1B" w:rsidR="006C305D" w:rsidRPr="00D5436B" w:rsidRDefault="006C305D" w:rsidP="006C305D">
    <w:pPr>
      <w:pStyle w:val="Header"/>
      <w:tabs>
        <w:tab w:val="clear" w:pos="4680"/>
        <w:tab w:val="clear" w:pos="9360"/>
        <w:tab w:val="left" w:pos="10705"/>
      </w:tabs>
      <w:jc w:val="center"/>
      <w:rPr>
        <w:rFonts w:ascii="Calibri" w:hAnsi="Calibri" w:cs="Calibri"/>
        <w:bCs/>
        <w:sz w:val="20"/>
        <w:szCs w:val="20"/>
        <w:lang w:val="hr-HR"/>
      </w:rPr>
    </w:pPr>
    <w:r w:rsidRPr="00D5436B">
      <w:rPr>
        <w:rFonts w:ascii="Calibri" w:hAnsi="Calibri" w:cs="Calibri"/>
        <w:bCs/>
        <w:sz w:val="20"/>
        <w:szCs w:val="20"/>
        <w:lang w:val="hr-HR"/>
      </w:rPr>
      <w:t>Sufinancirano sredstvima Europske unije kroz Europski socijalni fond plus.</w:t>
    </w:r>
  </w:p>
  <w:p w14:paraId="26B99C4C" w14:textId="5F91A5A9" w:rsidR="005E64A4" w:rsidRPr="00D5436B" w:rsidRDefault="004F30AE" w:rsidP="006C305D">
    <w:pPr>
      <w:pStyle w:val="NormalWeb"/>
      <w:shd w:val="clear" w:color="auto" w:fill="FFFFFF"/>
      <w:spacing w:before="0" w:beforeAutospacing="0" w:after="0" w:afterAutospacing="0"/>
      <w:jc w:val="center"/>
      <w:rPr>
        <w:rFonts w:ascii="Calibri" w:hAnsi="Calibri" w:cs="Calibri"/>
        <w:color w:val="202124"/>
        <w:sz w:val="20"/>
        <w:szCs w:val="20"/>
        <w:shd w:val="clear" w:color="auto" w:fill="FFFFFF"/>
        <w:lang w:val="hr-HR"/>
      </w:rPr>
    </w:pPr>
    <w:r w:rsidRPr="00D5436B">
      <w:rPr>
        <w:rFonts w:ascii="Calibri" w:hAnsi="Calibri" w:cs="Calibri"/>
        <w:color w:val="202124"/>
        <w:sz w:val="20"/>
        <w:szCs w:val="20"/>
        <w:shd w:val="clear" w:color="auto" w:fill="FFFFFF"/>
        <w:lang w:val="hr-HR"/>
      </w:rPr>
      <w:t>Izneseni stavovi i mišljenja samo su autorova i ne odražavaju nužno službena stajališta Europske unije ili Europske komisije. Ni Europska unija ni Europska komisija ne mogu se smatrati odgovornima za njih.</w:t>
    </w:r>
    <w:r w:rsidR="00D5436B" w:rsidRPr="00D5436B">
      <w:rPr>
        <w:noProof/>
        <w:sz w:val="20"/>
        <w:szCs w:val="20"/>
      </w:rPr>
      <w:drawing>
        <wp:anchor distT="0" distB="0" distL="114300" distR="114300" simplePos="0" relativeHeight="251669504" behindDoc="1" locked="0" layoutInCell="1" allowOverlap="1" wp14:anchorId="20D836C0" wp14:editId="436A5773">
          <wp:simplePos x="0" y="0"/>
          <wp:positionH relativeFrom="column">
            <wp:posOffset>1704975</wp:posOffset>
          </wp:positionH>
          <wp:positionV relativeFrom="paragraph">
            <wp:posOffset>407035</wp:posOffset>
          </wp:positionV>
          <wp:extent cx="1050925" cy="681355"/>
          <wp:effectExtent l="0" t="0" r="0" b="4445"/>
          <wp:wrapSquare wrapText="bothSides"/>
          <wp:docPr id="413377226" name="Picture 2" descr="A red and white checkered coat of arms with blue and red squar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9043996" name="Picture 2" descr="A red and white checkered coat of arms with blue and red squares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200"/>
                  <a:stretch/>
                </pic:blipFill>
                <pic:spPr bwMode="auto">
                  <a:xfrm>
                    <a:off x="0" y="0"/>
                    <a:ext cx="1050925" cy="681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5436B" w:rsidRPr="00D5436B">
      <w:rPr>
        <w:noProof/>
        <w:sz w:val="20"/>
        <w:szCs w:val="20"/>
      </w:rPr>
      <w:drawing>
        <wp:anchor distT="0" distB="0" distL="114300" distR="114300" simplePos="0" relativeHeight="251671552" behindDoc="0" locked="0" layoutInCell="1" allowOverlap="1" wp14:anchorId="36BD9A8E" wp14:editId="4427DDF0">
          <wp:simplePos x="0" y="0"/>
          <wp:positionH relativeFrom="column">
            <wp:posOffset>4276725</wp:posOffset>
          </wp:positionH>
          <wp:positionV relativeFrom="paragraph">
            <wp:posOffset>478790</wp:posOffset>
          </wp:positionV>
          <wp:extent cx="1954530" cy="503555"/>
          <wp:effectExtent l="0" t="0" r="7620" b="0"/>
          <wp:wrapSquare wrapText="bothSides"/>
          <wp:docPr id="1146767257" name="Picture 4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346797" name="Picture 4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4530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5436B" w:rsidRPr="00D5436B">
      <w:rPr>
        <w:noProof/>
        <w:sz w:val="20"/>
        <w:szCs w:val="20"/>
      </w:rPr>
      <w:drawing>
        <wp:anchor distT="0" distB="0" distL="114300" distR="114300" simplePos="0" relativeHeight="251668480" behindDoc="0" locked="0" layoutInCell="1" allowOverlap="1" wp14:anchorId="5AC06C6A" wp14:editId="08F9450D">
          <wp:simplePos x="0" y="0"/>
          <wp:positionH relativeFrom="column">
            <wp:posOffset>-381000</wp:posOffset>
          </wp:positionH>
          <wp:positionV relativeFrom="paragraph">
            <wp:posOffset>479425</wp:posOffset>
          </wp:positionV>
          <wp:extent cx="1680210" cy="503555"/>
          <wp:effectExtent l="0" t="0" r="0" b="0"/>
          <wp:wrapSquare wrapText="bothSides"/>
          <wp:docPr id="1081217056" name="Slika 1352466922" descr="A close up of a sig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2466922" name="Slika 1352466922" descr="A close up of a sign&#10;&#10;AI-generated content may be incorrect.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0210" cy="503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5436B" w:rsidRPr="00D5436B">
      <w:rPr>
        <w:noProof/>
        <w:sz w:val="20"/>
        <w:szCs w:val="20"/>
      </w:rPr>
      <w:drawing>
        <wp:anchor distT="0" distB="0" distL="114300" distR="114300" simplePos="0" relativeHeight="251670528" behindDoc="0" locked="0" layoutInCell="1" allowOverlap="1" wp14:anchorId="58E18E05" wp14:editId="1C73922E">
          <wp:simplePos x="0" y="0"/>
          <wp:positionH relativeFrom="column">
            <wp:posOffset>3134360</wp:posOffset>
          </wp:positionH>
          <wp:positionV relativeFrom="paragraph">
            <wp:posOffset>479425</wp:posOffset>
          </wp:positionV>
          <wp:extent cx="692150" cy="503555"/>
          <wp:effectExtent l="0" t="0" r="0" b="0"/>
          <wp:wrapSquare wrapText="bothSides"/>
          <wp:docPr id="1921420671" name="Picture 3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6468280" name="Picture 3" descr="A close-up of a logo&#10;&#10;AI-generated content may be incorrect.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2150" cy="503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DDE7F" w14:textId="77777777" w:rsidR="006C305D" w:rsidRDefault="006C30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6F04F" w14:textId="77777777" w:rsidR="00E230D9" w:rsidRDefault="00E230D9" w:rsidP="00DF39F8">
      <w:pPr>
        <w:spacing w:after="0" w:line="240" w:lineRule="auto"/>
      </w:pPr>
      <w:r>
        <w:separator/>
      </w:r>
    </w:p>
  </w:footnote>
  <w:footnote w:type="continuationSeparator" w:id="0">
    <w:p w14:paraId="712A4FB6" w14:textId="77777777" w:rsidR="00E230D9" w:rsidRDefault="00E230D9" w:rsidP="00DF39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D6124" w14:textId="77777777" w:rsidR="006C305D" w:rsidRDefault="006C30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E1CD5" w14:textId="53E61CC5" w:rsidR="00DF39F8" w:rsidRPr="00DF39F8" w:rsidRDefault="00F22F98" w:rsidP="00DF39F8">
    <w:pPr>
      <w:pStyle w:val="Header"/>
      <w:tabs>
        <w:tab w:val="clear" w:pos="4680"/>
      </w:tabs>
      <w:jc w:val="right"/>
      <w:rPr>
        <w:rFonts w:ascii="Calibri" w:hAnsi="Calibri" w:cs="Calibri"/>
        <w:noProof/>
        <w:sz w:val="18"/>
        <w:szCs w:val="18"/>
      </w:rPr>
    </w:pPr>
    <w:r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105409AA" wp14:editId="715C40A8">
          <wp:simplePos x="0" y="0"/>
          <wp:positionH relativeFrom="column">
            <wp:posOffset>0</wp:posOffset>
          </wp:positionH>
          <wp:positionV relativeFrom="paragraph">
            <wp:posOffset>-21590</wp:posOffset>
          </wp:positionV>
          <wp:extent cx="1704975" cy="809625"/>
          <wp:effectExtent l="0" t="0" r="9525" b="9525"/>
          <wp:wrapSquare wrapText="bothSides"/>
          <wp:docPr id="639010482" name="Picture 1" descr="A logo with colorful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1739658" name="Picture 1" descr="A logo with colorful dots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683" r="1" b="10274"/>
                  <a:stretch/>
                </pic:blipFill>
                <pic:spPr bwMode="auto">
                  <a:xfrm>
                    <a:off x="0" y="0"/>
                    <a:ext cx="1704975" cy="8096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39F8" w:rsidRPr="006D2CFC">
      <w:rPr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 wp14:anchorId="5817EBCB" wp14:editId="3DEA9599">
          <wp:simplePos x="0" y="0"/>
          <wp:positionH relativeFrom="column">
            <wp:posOffset>3162300</wp:posOffset>
          </wp:positionH>
          <wp:positionV relativeFrom="paragraph">
            <wp:posOffset>-78105</wp:posOffset>
          </wp:positionV>
          <wp:extent cx="990600" cy="427355"/>
          <wp:effectExtent l="0" t="0" r="0" b="0"/>
          <wp:wrapNone/>
          <wp:docPr id="1796868858" name="Picture 3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551082" name="Picture 3" descr="A close-up of a logo&#10;&#10;AI-generated content may be incorrect.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557" t="20114" r="12143" b="25579"/>
                  <a:stretch/>
                </pic:blipFill>
                <pic:spPr bwMode="auto">
                  <a:xfrm>
                    <a:off x="0" y="0"/>
                    <a:ext cx="990600" cy="427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39F8">
      <w:rPr>
        <w:sz w:val="20"/>
      </w:rPr>
      <w:tab/>
    </w:r>
    <w:r w:rsidR="00DF39F8" w:rsidRPr="00DF39F8">
      <w:rPr>
        <w:rFonts w:ascii="Calibri" w:hAnsi="Calibri" w:cs="Calibri"/>
        <w:noProof/>
        <w:sz w:val="18"/>
        <w:szCs w:val="18"/>
      </w:rPr>
      <w:t xml:space="preserve">OŠ Frana Krste Frankopana, Osijek       </w:t>
    </w:r>
  </w:p>
  <w:p w14:paraId="3074E9F3" w14:textId="77777777" w:rsidR="00DF39F8" w:rsidRPr="00DF39F8" w:rsidRDefault="00DF39F8" w:rsidP="00DF39F8">
    <w:pPr>
      <w:pStyle w:val="Footer"/>
      <w:tabs>
        <w:tab w:val="clear" w:pos="4680"/>
        <w:tab w:val="center" w:pos="6663"/>
      </w:tabs>
      <w:jc w:val="right"/>
      <w:rPr>
        <w:rFonts w:ascii="Calibri" w:hAnsi="Calibri" w:cs="Calibri"/>
        <w:noProof/>
        <w:sz w:val="18"/>
        <w:szCs w:val="18"/>
      </w:rPr>
    </w:pPr>
    <w:r w:rsidRPr="00DF39F8">
      <w:rPr>
        <w:rFonts w:ascii="Calibri" w:hAnsi="Calibri" w:cs="Calibri"/>
        <w:noProof/>
        <w:sz w:val="18"/>
        <w:szCs w:val="18"/>
      </w:rPr>
      <w:t xml:space="preserve"> </w:t>
    </w:r>
    <w:r w:rsidRPr="00DF39F8">
      <w:rPr>
        <w:rFonts w:ascii="Calibri" w:hAnsi="Calibri" w:cs="Calibri"/>
        <w:noProof/>
        <w:sz w:val="18"/>
        <w:szCs w:val="18"/>
      </w:rPr>
      <w:tab/>
    </w:r>
    <w:r w:rsidRPr="00DF39F8">
      <w:rPr>
        <w:rFonts w:ascii="Calibri" w:hAnsi="Calibri" w:cs="Calibri"/>
        <w:noProof/>
        <w:sz w:val="18"/>
        <w:szCs w:val="18"/>
      </w:rPr>
      <w:tab/>
      <w:t xml:space="preserve">  OŠ Franje Krežme, Osijek                        </w:t>
    </w:r>
  </w:p>
  <w:p w14:paraId="103FEF90" w14:textId="77777777" w:rsidR="00DF39F8" w:rsidRPr="00DF39F8" w:rsidRDefault="00DF39F8" w:rsidP="00DF39F8">
    <w:pPr>
      <w:pStyle w:val="Footer"/>
      <w:tabs>
        <w:tab w:val="clear" w:pos="4680"/>
        <w:tab w:val="center" w:pos="6663"/>
      </w:tabs>
      <w:jc w:val="right"/>
      <w:rPr>
        <w:rFonts w:ascii="Calibri" w:hAnsi="Calibri" w:cs="Calibri"/>
        <w:noProof/>
        <w:sz w:val="18"/>
        <w:szCs w:val="18"/>
      </w:rPr>
    </w:pPr>
    <w:r w:rsidRPr="00DF39F8">
      <w:rPr>
        <w:rFonts w:ascii="Calibri" w:hAnsi="Calibri" w:cs="Calibri"/>
        <w:noProof/>
        <w:sz w:val="18"/>
        <w:szCs w:val="18"/>
      </w:rPr>
      <w:t xml:space="preserve">   OŠ Hinka Juhna Podgorač                       </w:t>
    </w:r>
  </w:p>
  <w:p w14:paraId="7FD62A72" w14:textId="77777777" w:rsidR="00DF39F8" w:rsidRPr="00DF39F8" w:rsidRDefault="00DF39F8" w:rsidP="00DF39F8">
    <w:pPr>
      <w:pStyle w:val="Header"/>
      <w:jc w:val="right"/>
      <w:rPr>
        <w:rFonts w:ascii="Calibri" w:hAnsi="Calibri" w:cs="Calibri"/>
        <w:noProof/>
        <w:sz w:val="18"/>
        <w:szCs w:val="18"/>
      </w:rPr>
    </w:pPr>
    <w:r w:rsidRPr="00DF39F8">
      <w:rPr>
        <w:rFonts w:ascii="Calibri" w:hAnsi="Calibri" w:cs="Calibri"/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 wp14:anchorId="37F725D0" wp14:editId="1F72695E">
          <wp:simplePos x="0" y="0"/>
          <wp:positionH relativeFrom="column">
            <wp:posOffset>3162300</wp:posOffset>
          </wp:positionH>
          <wp:positionV relativeFrom="paragraph">
            <wp:posOffset>77470</wp:posOffset>
          </wp:positionV>
          <wp:extent cx="942975" cy="385445"/>
          <wp:effectExtent l="0" t="0" r="9525" b="0"/>
          <wp:wrapNone/>
          <wp:docPr id="560156456" name="Picture 4" descr="A logo with text on i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2466496" name="Picture 4" descr="A logo with text on it&#10;&#10;AI-generated content may be incorrect.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2975" cy="385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F39F8">
      <w:rPr>
        <w:rFonts w:ascii="Calibri" w:hAnsi="Calibri" w:cs="Calibri"/>
        <w:noProof/>
        <w:sz w:val="18"/>
        <w:szCs w:val="18"/>
      </w:rPr>
      <w:tab/>
      <w:t>OŠ Ivana Brlić Mažuranić, Strizivojna</w:t>
    </w:r>
  </w:p>
  <w:p w14:paraId="56274E06" w14:textId="77777777" w:rsidR="00DF39F8" w:rsidRPr="00DF39F8" w:rsidRDefault="00DF39F8" w:rsidP="00DF39F8">
    <w:pPr>
      <w:pStyle w:val="Header"/>
      <w:jc w:val="right"/>
      <w:rPr>
        <w:rFonts w:ascii="Calibri" w:hAnsi="Calibri" w:cs="Calibri"/>
        <w:noProof/>
        <w:sz w:val="18"/>
        <w:szCs w:val="18"/>
      </w:rPr>
    </w:pPr>
    <w:r w:rsidRPr="00DF39F8">
      <w:rPr>
        <w:rFonts w:ascii="Calibri" w:hAnsi="Calibri" w:cs="Calibri"/>
        <w:noProof/>
        <w:sz w:val="18"/>
        <w:szCs w:val="18"/>
      </w:rPr>
      <w:tab/>
    </w:r>
    <w:r w:rsidRPr="00DF39F8">
      <w:rPr>
        <w:rFonts w:ascii="Calibri" w:hAnsi="Calibri" w:cs="Calibri"/>
        <w:noProof/>
        <w:sz w:val="18"/>
        <w:szCs w:val="18"/>
      </w:rPr>
      <w:tab/>
      <w:t>OŠ Ljudevita Gaja, Osijek</w:t>
    </w:r>
  </w:p>
  <w:p w14:paraId="33DFFA97" w14:textId="4B617CC4" w:rsidR="00DF39F8" w:rsidRDefault="00DF39F8" w:rsidP="00DF39F8">
    <w:pPr>
      <w:pStyle w:val="Footer"/>
      <w:tabs>
        <w:tab w:val="clear" w:pos="4680"/>
        <w:tab w:val="center" w:pos="6663"/>
      </w:tabs>
      <w:jc w:val="right"/>
      <w:rPr>
        <w:rFonts w:ascii="Calibri" w:hAnsi="Calibri" w:cs="Calibri"/>
        <w:noProof/>
        <w:sz w:val="18"/>
        <w:szCs w:val="18"/>
      </w:rPr>
    </w:pPr>
    <w:r w:rsidRPr="00DF39F8">
      <w:rPr>
        <w:rFonts w:ascii="Calibri" w:hAnsi="Calibri" w:cs="Calibri"/>
        <w:noProof/>
        <w:sz w:val="18"/>
        <w:szCs w:val="18"/>
      </w:rPr>
      <w:tab/>
    </w:r>
    <w:r w:rsidRPr="00DF39F8">
      <w:rPr>
        <w:rFonts w:ascii="Calibri" w:hAnsi="Calibri" w:cs="Calibri"/>
        <w:noProof/>
        <w:sz w:val="18"/>
        <w:szCs w:val="18"/>
      </w:rPr>
      <w:tab/>
      <w:t>OŠ Vladimira Becića Osijek</w:t>
    </w:r>
  </w:p>
  <w:p w14:paraId="7ED7913F" w14:textId="77777777" w:rsidR="00F22F98" w:rsidRPr="00F22F98" w:rsidRDefault="00F22F98" w:rsidP="00F22F98">
    <w:pPr>
      <w:pStyle w:val="Footer"/>
      <w:rPr>
        <w:rFonts w:ascii="Calibri" w:hAnsi="Calibri" w:cs="Calibri"/>
        <w:noProof/>
        <w:sz w:val="24"/>
        <w:szCs w:val="24"/>
      </w:rPr>
    </w:pPr>
    <w:r w:rsidRPr="00F22F98">
      <w:rPr>
        <w:rFonts w:ascii="Calibri" w:hAnsi="Calibri" w:cs="Calibri"/>
        <w:noProof/>
        <w:sz w:val="24"/>
        <w:szCs w:val="24"/>
      </w:rPr>
      <w:t>SF.2.4.06.04.0006</w:t>
    </w:r>
  </w:p>
  <w:p w14:paraId="3CE2999F" w14:textId="77777777" w:rsidR="00F22F98" w:rsidRPr="00DF39F8" w:rsidRDefault="00F22F98" w:rsidP="00DF39F8">
    <w:pPr>
      <w:pStyle w:val="Footer"/>
      <w:tabs>
        <w:tab w:val="clear" w:pos="4680"/>
        <w:tab w:val="center" w:pos="6663"/>
      </w:tabs>
      <w:jc w:val="right"/>
      <w:rPr>
        <w:rFonts w:ascii="Calibri" w:hAnsi="Calibri" w:cs="Calibri"/>
        <w:noProof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D0F81" w14:textId="77777777" w:rsidR="006C305D" w:rsidRDefault="006C305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F8"/>
    <w:rsid w:val="000122EF"/>
    <w:rsid w:val="00084DF4"/>
    <w:rsid w:val="000A59A6"/>
    <w:rsid w:val="000B1964"/>
    <w:rsid w:val="000E0606"/>
    <w:rsid w:val="00132903"/>
    <w:rsid w:val="00177299"/>
    <w:rsid w:val="001C4BF9"/>
    <w:rsid w:val="0020376F"/>
    <w:rsid w:val="0020759B"/>
    <w:rsid w:val="00297FFD"/>
    <w:rsid w:val="003656D8"/>
    <w:rsid w:val="00376C69"/>
    <w:rsid w:val="00384382"/>
    <w:rsid w:val="00391250"/>
    <w:rsid w:val="004600A2"/>
    <w:rsid w:val="004F30AE"/>
    <w:rsid w:val="00550A92"/>
    <w:rsid w:val="00563976"/>
    <w:rsid w:val="005E30B9"/>
    <w:rsid w:val="005E64A4"/>
    <w:rsid w:val="006C305D"/>
    <w:rsid w:val="006D156D"/>
    <w:rsid w:val="00717571"/>
    <w:rsid w:val="007403AB"/>
    <w:rsid w:val="007502CC"/>
    <w:rsid w:val="0077694D"/>
    <w:rsid w:val="0081706A"/>
    <w:rsid w:val="00856124"/>
    <w:rsid w:val="00872DD7"/>
    <w:rsid w:val="008F62A9"/>
    <w:rsid w:val="009756A2"/>
    <w:rsid w:val="009D14BC"/>
    <w:rsid w:val="009D478F"/>
    <w:rsid w:val="00A55568"/>
    <w:rsid w:val="00AD3275"/>
    <w:rsid w:val="00BB204A"/>
    <w:rsid w:val="00C24945"/>
    <w:rsid w:val="00C668D7"/>
    <w:rsid w:val="00D5436B"/>
    <w:rsid w:val="00DF39F8"/>
    <w:rsid w:val="00E230D9"/>
    <w:rsid w:val="00F03307"/>
    <w:rsid w:val="00F22F98"/>
    <w:rsid w:val="00F77C6C"/>
    <w:rsid w:val="00FB15DE"/>
    <w:rsid w:val="00FC1917"/>
    <w:rsid w:val="00FC247E"/>
    <w:rsid w:val="00FE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8F9C16"/>
  <w15:chartTrackingRefBased/>
  <w15:docId w15:val="{E9D8EE39-5A26-493D-B876-503206D03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39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39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39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39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39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39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39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39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39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39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39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39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39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39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39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39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39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39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39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39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39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39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39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39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39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39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39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39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39F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F39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9F8"/>
  </w:style>
  <w:style w:type="paragraph" w:styleId="Footer">
    <w:name w:val="footer"/>
    <w:basedOn w:val="Normal"/>
    <w:link w:val="FooterChar"/>
    <w:uiPriority w:val="99"/>
    <w:unhideWhenUsed/>
    <w:rsid w:val="00DF39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9F8"/>
  </w:style>
  <w:style w:type="paragraph" w:styleId="NormalWeb">
    <w:name w:val="Normal (Web)"/>
    <w:basedOn w:val="Normal"/>
    <w:uiPriority w:val="99"/>
    <w:unhideWhenUsed/>
    <w:rsid w:val="004F3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42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jpg"/><Relationship Id="rId4" Type="http://schemas.openxmlformats.org/officeDocument/2006/relationships/image" Target="media/image7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478</Words>
  <Characters>2730</Characters>
  <Application>Microsoft Office Word</Application>
  <DocSecurity>0</DocSecurity>
  <Lines>22</Lines>
  <Paragraphs>6</Paragraphs>
  <ScaleCrop>false</ScaleCrop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Mirta Kovačević</dc:creator>
  <cp:keywords/>
  <dc:description/>
  <cp:lastModifiedBy>Jelena Kamenko Mayer</cp:lastModifiedBy>
  <cp:revision>33</cp:revision>
  <dcterms:created xsi:type="dcterms:W3CDTF">2025-03-20T14:04:00Z</dcterms:created>
  <dcterms:modified xsi:type="dcterms:W3CDTF">2026-08-27T12:25:00Z</dcterms:modified>
</cp:coreProperties>
</file>