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AE1E" w14:textId="77777777" w:rsidR="00C55461" w:rsidRPr="00F54BB1" w:rsidRDefault="00C55461" w:rsidP="00C55461">
      <w:pPr>
        <w:pStyle w:val="Bezproreda"/>
        <w:jc w:val="both"/>
        <w:rPr>
          <w:rFonts w:ascii="Times New Roman" w:hAnsi="Times New Roman"/>
          <w:sz w:val="24"/>
          <w:szCs w:val="24"/>
        </w:rPr>
      </w:pPr>
      <w:r>
        <w:rPr>
          <w:rFonts w:ascii="Times New Roman" w:hAnsi="Times New Roman"/>
          <w:sz w:val="24"/>
          <w:szCs w:val="24"/>
        </w:rPr>
        <w:t>Na temelju članka 99</w:t>
      </w:r>
      <w:r w:rsidRPr="00F54BB1">
        <w:rPr>
          <w:rFonts w:ascii="Times New Roman" w:hAnsi="Times New Roman"/>
          <w:sz w:val="24"/>
          <w:szCs w:val="24"/>
        </w:rPr>
        <w:t>.</w:t>
      </w:r>
      <w:r>
        <w:rPr>
          <w:rFonts w:ascii="Times New Roman" w:hAnsi="Times New Roman"/>
          <w:sz w:val="24"/>
          <w:szCs w:val="24"/>
        </w:rPr>
        <w:t>a</w:t>
      </w:r>
      <w:r w:rsidRPr="00F54BB1">
        <w:rPr>
          <w:rFonts w:ascii="Times New Roman" w:hAnsi="Times New Roman"/>
          <w:sz w:val="24"/>
          <w:szCs w:val="24"/>
        </w:rPr>
        <w:t xml:space="preserve"> Zakona o odgoju i obrazovanju u osnovnoj i srednjoj školi (</w:t>
      </w:r>
      <w:r>
        <w:rPr>
          <w:rFonts w:ascii="Times New Roman" w:hAnsi="Times New Roman"/>
          <w:sz w:val="24"/>
          <w:szCs w:val="24"/>
        </w:rPr>
        <w:t>„</w:t>
      </w:r>
      <w:r w:rsidRPr="00F54BB1">
        <w:rPr>
          <w:rFonts w:ascii="Times New Roman" w:hAnsi="Times New Roman"/>
          <w:sz w:val="24"/>
          <w:szCs w:val="24"/>
        </w:rPr>
        <w:t>Narodne novine</w:t>
      </w:r>
      <w:r>
        <w:rPr>
          <w:rFonts w:ascii="Times New Roman" w:hAnsi="Times New Roman"/>
          <w:sz w:val="24"/>
          <w:szCs w:val="24"/>
        </w:rPr>
        <w:t>“</w:t>
      </w:r>
      <w:r w:rsidRPr="00F54BB1">
        <w:rPr>
          <w:rFonts w:ascii="Times New Roman" w:hAnsi="Times New Roman"/>
          <w:sz w:val="24"/>
          <w:szCs w:val="24"/>
        </w:rPr>
        <w:t xml:space="preserve"> broj 87/08, 86/09, 92/10, 105/10, 90/11, 5/12, 16/12, 86/12, 126/12, 94/13, 152/14, 0</w:t>
      </w:r>
      <w:r>
        <w:rPr>
          <w:rFonts w:ascii="Times New Roman" w:hAnsi="Times New Roman"/>
          <w:sz w:val="24"/>
          <w:szCs w:val="24"/>
        </w:rPr>
        <w:t xml:space="preserve">7/17, 68/18, 98/19, </w:t>
      </w:r>
      <w:r w:rsidRPr="00F54BB1">
        <w:rPr>
          <w:rFonts w:ascii="Times New Roman" w:hAnsi="Times New Roman"/>
          <w:sz w:val="24"/>
          <w:szCs w:val="24"/>
        </w:rPr>
        <w:t>64/20</w:t>
      </w:r>
      <w:r>
        <w:rPr>
          <w:rFonts w:ascii="Times New Roman" w:hAnsi="Times New Roman"/>
          <w:sz w:val="24"/>
          <w:szCs w:val="24"/>
        </w:rPr>
        <w:t>, 151/22, 155/23 i 156/23</w:t>
      </w:r>
      <w:r w:rsidRPr="00F54BB1">
        <w:rPr>
          <w:rFonts w:ascii="Times New Roman" w:hAnsi="Times New Roman"/>
          <w:sz w:val="24"/>
          <w:szCs w:val="24"/>
        </w:rPr>
        <w:t>)</w:t>
      </w:r>
      <w:r>
        <w:rPr>
          <w:rFonts w:ascii="Times New Roman" w:hAnsi="Times New Roman"/>
          <w:sz w:val="24"/>
          <w:szCs w:val="24"/>
        </w:rPr>
        <w:t>, članka 21. Zakona o osobnoj asistenciji („Narodne novine“ broj 71/2023)</w:t>
      </w:r>
      <w:r w:rsidRPr="00F54BB1">
        <w:rPr>
          <w:rFonts w:ascii="Times New Roman" w:hAnsi="Times New Roman"/>
          <w:sz w:val="24"/>
          <w:szCs w:val="24"/>
        </w:rPr>
        <w:t xml:space="preserve"> i članka </w:t>
      </w:r>
      <w:r>
        <w:rPr>
          <w:rFonts w:ascii="Times New Roman" w:hAnsi="Times New Roman"/>
          <w:sz w:val="24"/>
          <w:szCs w:val="24"/>
        </w:rPr>
        <w:t>3</w:t>
      </w:r>
      <w:r w:rsidRPr="00F54BB1">
        <w:rPr>
          <w:rFonts w:ascii="Times New Roman" w:hAnsi="Times New Roman"/>
          <w:sz w:val="24"/>
          <w:szCs w:val="24"/>
        </w:rPr>
        <w:t xml:space="preserve">. Pravilnika o </w:t>
      </w:r>
      <w:r>
        <w:rPr>
          <w:rFonts w:ascii="Times New Roman" w:hAnsi="Times New Roman"/>
          <w:sz w:val="24"/>
          <w:szCs w:val="24"/>
        </w:rPr>
        <w:t>pomoćnicima u nastavi i stručnim komunikacijskim posrednicima („Narodne novine“ broj 85/2024)</w:t>
      </w:r>
      <w:r w:rsidRPr="00F54BB1">
        <w:rPr>
          <w:rFonts w:ascii="Times New Roman" w:hAnsi="Times New Roman"/>
          <w:sz w:val="24"/>
          <w:szCs w:val="24"/>
        </w:rPr>
        <w:t>,</w:t>
      </w:r>
      <w:r>
        <w:rPr>
          <w:rFonts w:ascii="Times New Roman" w:hAnsi="Times New Roman"/>
          <w:sz w:val="24"/>
          <w:szCs w:val="24"/>
        </w:rPr>
        <w:t xml:space="preserve"> Osnovna škola</w:t>
      </w:r>
      <w:r w:rsidRPr="00F54BB1">
        <w:rPr>
          <w:rFonts w:ascii="Times New Roman" w:hAnsi="Times New Roman"/>
          <w:sz w:val="24"/>
          <w:szCs w:val="24"/>
        </w:rPr>
        <w:t xml:space="preserve"> </w:t>
      </w:r>
      <w:r>
        <w:rPr>
          <w:rFonts w:ascii="Times New Roman" w:hAnsi="Times New Roman"/>
          <w:sz w:val="24"/>
          <w:szCs w:val="24"/>
        </w:rPr>
        <w:t>„Ivana Brlić Mažuranić“</w:t>
      </w:r>
      <w:r w:rsidRPr="00F54BB1">
        <w:rPr>
          <w:rFonts w:ascii="Times New Roman" w:hAnsi="Times New Roman"/>
          <w:sz w:val="24"/>
          <w:szCs w:val="24"/>
        </w:rPr>
        <w:t xml:space="preserve">, </w:t>
      </w:r>
      <w:r>
        <w:rPr>
          <w:rFonts w:ascii="Times New Roman" w:hAnsi="Times New Roman"/>
          <w:sz w:val="24"/>
          <w:szCs w:val="24"/>
        </w:rPr>
        <w:t>Strizivojna objavljuje</w:t>
      </w:r>
    </w:p>
    <w:p w14:paraId="6F37BCAA" w14:textId="77777777" w:rsidR="00C55461" w:rsidRDefault="00C55461" w:rsidP="00C55461"/>
    <w:p w14:paraId="0A009589" w14:textId="484DCB0E" w:rsidR="00C55461" w:rsidRDefault="00C55461" w:rsidP="00C55461">
      <w:pPr>
        <w:pStyle w:val="Bezproreda"/>
        <w:ind w:firstLine="708"/>
        <w:jc w:val="both"/>
      </w:pPr>
    </w:p>
    <w:p w14:paraId="53756D41" w14:textId="77777777" w:rsidR="00C55461" w:rsidRPr="00C5672C" w:rsidRDefault="00C55461" w:rsidP="00C55461">
      <w:pPr>
        <w:jc w:val="center"/>
        <w:rPr>
          <w:b/>
          <w:sz w:val="28"/>
          <w:szCs w:val="28"/>
        </w:rPr>
      </w:pPr>
      <w:r>
        <w:rPr>
          <w:b/>
          <w:sz w:val="28"/>
          <w:szCs w:val="28"/>
        </w:rPr>
        <w:t>JAVNI POZIV</w:t>
      </w:r>
    </w:p>
    <w:p w14:paraId="5AED3133" w14:textId="77777777" w:rsidR="00C55461" w:rsidRPr="0017382A" w:rsidRDefault="00C55461" w:rsidP="00C55461">
      <w:pPr>
        <w:jc w:val="center"/>
        <w:rPr>
          <w:b/>
        </w:rPr>
      </w:pPr>
      <w:r w:rsidRPr="0017382A">
        <w:rPr>
          <w:b/>
        </w:rPr>
        <w:t>za radno</w:t>
      </w:r>
      <w:r>
        <w:rPr>
          <w:b/>
        </w:rPr>
        <w:t xml:space="preserve"> mjesto</w:t>
      </w:r>
    </w:p>
    <w:p w14:paraId="58856285" w14:textId="77777777" w:rsidR="00C55461" w:rsidRDefault="00C55461" w:rsidP="00C55461"/>
    <w:p w14:paraId="10215EDD" w14:textId="677D26AC" w:rsidR="00C55461" w:rsidRPr="007B31D9" w:rsidRDefault="00C55461" w:rsidP="00C55461">
      <w:pPr>
        <w:rPr>
          <w:color w:val="FF0000"/>
        </w:rPr>
      </w:pPr>
      <w:r>
        <w:rPr>
          <w:b/>
        </w:rPr>
        <w:t xml:space="preserve">POMOĆNIK/POMOĆNICA U NASTAVI </w:t>
      </w:r>
      <w:r w:rsidRPr="0096205C">
        <w:t>(m/ž)</w:t>
      </w:r>
      <w:r>
        <w:rPr>
          <w:b/>
        </w:rPr>
        <w:t xml:space="preserve"> </w:t>
      </w:r>
      <w:r>
        <w:t>– 1</w:t>
      </w:r>
      <w:r w:rsidRPr="002B02A3">
        <w:t xml:space="preserve"> izvršitelj</w:t>
      </w:r>
      <w:r>
        <w:t>, na</w:t>
      </w:r>
      <w:r>
        <w:rPr>
          <w:b/>
        </w:rPr>
        <w:t xml:space="preserve"> </w:t>
      </w:r>
      <w:r>
        <w:t xml:space="preserve">određeno nepuno radno vrijeme – </w:t>
      </w:r>
      <w:r w:rsidRPr="00EE0E11">
        <w:t>3</w:t>
      </w:r>
      <w:r w:rsidR="00623F13">
        <w:t>2</w:t>
      </w:r>
      <w:r w:rsidRPr="00EE0E11">
        <w:t xml:space="preserve"> sat</w:t>
      </w:r>
      <w:r w:rsidR="00B526DE">
        <w:t>a</w:t>
      </w:r>
      <w:r w:rsidRPr="00EE0E11">
        <w:t xml:space="preserve"> tjedno.</w:t>
      </w:r>
    </w:p>
    <w:p w14:paraId="6B40EFE4" w14:textId="0030FCC9" w:rsidR="00C55461" w:rsidRPr="00BF25C4" w:rsidRDefault="00C55461" w:rsidP="00C55461">
      <w:pPr>
        <w:rPr>
          <w:b/>
        </w:rPr>
      </w:pPr>
      <w:r>
        <w:t xml:space="preserve">Mjesto rada: matična škola u </w:t>
      </w:r>
      <w:proofErr w:type="spellStart"/>
      <w:r>
        <w:t>Strizivojni</w:t>
      </w:r>
      <w:proofErr w:type="spellEnd"/>
      <w:r>
        <w:t>.</w:t>
      </w:r>
    </w:p>
    <w:p w14:paraId="353FF318" w14:textId="77777777" w:rsidR="00C55461" w:rsidRDefault="00C55461" w:rsidP="00C55461">
      <w:r>
        <w:t xml:space="preserve">Vrsta ugovora: </w:t>
      </w:r>
      <w:r w:rsidRPr="00E24327">
        <w:t>ugovor o radu na određeno nepuno radno vrijeme – do 31. kolovoza 2027.</w:t>
      </w:r>
    </w:p>
    <w:p w14:paraId="715D9D88" w14:textId="77777777" w:rsidR="00C55461" w:rsidRPr="000854CB" w:rsidRDefault="00C55461" w:rsidP="00C55461">
      <w:pPr>
        <w:pStyle w:val="Odlomakpopisa"/>
        <w:ind w:left="0"/>
      </w:pPr>
    </w:p>
    <w:p w14:paraId="2F7164FE" w14:textId="77777777" w:rsidR="00C55461" w:rsidRDefault="00C55461" w:rsidP="00C55461">
      <w:r>
        <w:rPr>
          <w:b/>
        </w:rPr>
        <w:t>Uvjeti (sukladno članku 21. Zakona o osobnoj asistenciji)</w:t>
      </w:r>
      <w:r>
        <w:t>:</w:t>
      </w:r>
    </w:p>
    <w:p w14:paraId="2C3C1E0B" w14:textId="77777777" w:rsidR="00C55461" w:rsidRDefault="00C55461" w:rsidP="00C55461">
      <w:pPr>
        <w:numPr>
          <w:ilvl w:val="0"/>
          <w:numId w:val="1"/>
        </w:numPr>
        <w:jc w:val="both"/>
      </w:pPr>
      <w:r>
        <w:t>punoljetna zdravstveno sposobna osoba</w:t>
      </w:r>
    </w:p>
    <w:p w14:paraId="19596790" w14:textId="77777777" w:rsidR="00C55461" w:rsidRDefault="00C55461" w:rsidP="00C55461">
      <w:pPr>
        <w:numPr>
          <w:ilvl w:val="0"/>
          <w:numId w:val="1"/>
        </w:numPr>
      </w:pPr>
      <w:r>
        <w:t>završeno najmanje srednjoškolsko obrazovanje u trajanju 4 godine (4.2 HKO)</w:t>
      </w:r>
    </w:p>
    <w:p w14:paraId="15E6B171" w14:textId="77777777" w:rsidR="00C55461" w:rsidRDefault="00C55461" w:rsidP="00C55461">
      <w:pPr>
        <w:numPr>
          <w:ilvl w:val="0"/>
          <w:numId w:val="1"/>
        </w:numPr>
      </w:pPr>
      <w:bookmarkStart w:id="0" w:name="_Hlk200902213"/>
      <w:r>
        <w:t xml:space="preserve">završen program obrazovanja odraslih (osposobljavanje) za pomoćnika u nastavi </w:t>
      </w:r>
    </w:p>
    <w:bookmarkEnd w:id="0"/>
    <w:p w14:paraId="4E320362" w14:textId="77777777" w:rsidR="00C55461" w:rsidRDefault="00C55461" w:rsidP="00C55461">
      <w:pPr>
        <w:numPr>
          <w:ilvl w:val="0"/>
          <w:numId w:val="1"/>
        </w:numPr>
      </w:pPr>
      <w:r>
        <w:t>nepostojanje zapreka za zasnivanje radnog odnosa u školskoj ustanovi sukladno članku 106. Zakona o odgoju i obrazovanju u osnovnoj i srednjoj školi te članku 23. Zakona o osobnoj asistenciji</w:t>
      </w:r>
    </w:p>
    <w:p w14:paraId="6FB89D71" w14:textId="77777777" w:rsidR="00C55461" w:rsidRDefault="00C55461" w:rsidP="00C55461">
      <w:pPr>
        <w:numPr>
          <w:ilvl w:val="0"/>
          <w:numId w:val="1"/>
        </w:numPr>
      </w:pPr>
      <w: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187CE5E6" w14:textId="77777777" w:rsidR="00C55461" w:rsidRDefault="00C55461" w:rsidP="00C55461">
      <w:pPr>
        <w:jc w:val="both"/>
      </w:pPr>
    </w:p>
    <w:p w14:paraId="0A8C6720" w14:textId="77777777" w:rsidR="00C55461" w:rsidRDefault="00C55461" w:rsidP="00C55461">
      <w:pPr>
        <w:jc w:val="both"/>
        <w:rPr>
          <w:b/>
        </w:rPr>
      </w:pPr>
      <w:r w:rsidRPr="00566A42">
        <w:rPr>
          <w:b/>
        </w:rPr>
        <w:t>Opis poslova:</w:t>
      </w:r>
    </w:p>
    <w:p w14:paraId="475CDD70" w14:textId="77777777" w:rsidR="00C55461" w:rsidRPr="00452A78" w:rsidRDefault="00C55461" w:rsidP="00C55461">
      <w:r>
        <w:rPr>
          <w:color w:val="231F20"/>
          <w:shd w:val="clear" w:color="auto" w:fill="FFFFFF"/>
        </w:rPr>
        <w:t xml:space="preserve">Potporu tijekom odgojno-obrazovnog procesa učeniku s teškoćama u razvoju pruža pomoćnik u nastavi u zadacima koji zahtijevaju komunikacijsku, senzornu i motoričku aktivnost učenika, u kretanju, pri uzimanju hrane i pića, u obavljanju higijenskih potreba, u svakodnevnim nastavnim, izvannastavnim i </w:t>
      </w:r>
      <w:proofErr w:type="spellStart"/>
      <w:r>
        <w:rPr>
          <w:color w:val="231F20"/>
          <w:shd w:val="clear" w:color="auto" w:fill="FFFFFF"/>
        </w:rPr>
        <w:t>izvanučioničkim</w:t>
      </w:r>
      <w:proofErr w:type="spellEnd"/>
      <w:r>
        <w:rPr>
          <w:color w:val="231F20"/>
          <w:shd w:val="clear" w:color="auto" w:fill="FFFFFF"/>
        </w:rPr>
        <w:t xml:space="preserve"> aktivnostima sa svrhom izjednačavanja mogućnosti u obrazovanju s tendencijom osamostaljivanja učenika u školskoj sredini.</w:t>
      </w:r>
    </w:p>
    <w:p w14:paraId="50A7EEF9" w14:textId="77777777" w:rsidR="00C55461" w:rsidRDefault="00C55461" w:rsidP="00C55461">
      <w:pPr>
        <w:jc w:val="both"/>
        <w:rPr>
          <w:b/>
        </w:rPr>
      </w:pPr>
    </w:p>
    <w:p w14:paraId="5587A5C4" w14:textId="77777777" w:rsidR="00C55461" w:rsidRPr="00566A42" w:rsidRDefault="00C55461" w:rsidP="00C55461">
      <w:pPr>
        <w:jc w:val="both"/>
        <w:rPr>
          <w:b/>
        </w:rPr>
      </w:pPr>
      <w:r w:rsidRPr="00566A42">
        <w:rPr>
          <w:b/>
        </w:rPr>
        <w:t>Dodatna znanja i vještine:</w:t>
      </w:r>
    </w:p>
    <w:p w14:paraId="4FEF2BD7" w14:textId="77777777" w:rsidR="00C55461" w:rsidRDefault="00C55461" w:rsidP="00C55461">
      <w: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2571B691" w14:textId="77777777" w:rsidR="00C55461" w:rsidRDefault="00C55461" w:rsidP="00C55461">
      <w:pPr>
        <w:jc w:val="both"/>
        <w:rPr>
          <w:b/>
        </w:rPr>
      </w:pPr>
    </w:p>
    <w:p w14:paraId="16759BE4" w14:textId="77777777" w:rsidR="00C55461" w:rsidRDefault="00C55461" w:rsidP="00C55461">
      <w:pPr>
        <w:jc w:val="both"/>
        <w:rPr>
          <w:b/>
        </w:rPr>
      </w:pPr>
      <w:r w:rsidRPr="00C23F76">
        <w:rPr>
          <w:b/>
        </w:rPr>
        <w:t>Poželjno:</w:t>
      </w:r>
    </w:p>
    <w:p w14:paraId="38EA2AAF" w14:textId="77777777" w:rsidR="00C55461" w:rsidRDefault="00C55461" w:rsidP="00C55461">
      <w:pPr>
        <w:numPr>
          <w:ilvl w:val="0"/>
          <w:numId w:val="2"/>
        </w:numPr>
      </w:pPr>
      <w:r w:rsidRPr="00C23F76">
        <w:t xml:space="preserve">iskustvo u neposrednom radu s djecom s teškoćama u razvoju </w:t>
      </w:r>
    </w:p>
    <w:p w14:paraId="0A743F8A" w14:textId="77777777" w:rsidR="00C55461" w:rsidRDefault="00C55461" w:rsidP="00C55461">
      <w:pPr>
        <w:numPr>
          <w:ilvl w:val="0"/>
          <w:numId w:val="2"/>
        </w:numPr>
        <w:jc w:val="both"/>
      </w:pPr>
      <w:r>
        <w:t>iskustvo u volontiranju</w:t>
      </w:r>
    </w:p>
    <w:p w14:paraId="28B63AF2" w14:textId="77777777" w:rsidR="00C55461" w:rsidRDefault="00C55461" w:rsidP="00C55461">
      <w:pPr>
        <w:jc w:val="both"/>
      </w:pPr>
    </w:p>
    <w:p w14:paraId="72001706" w14:textId="77777777" w:rsidR="00C55461" w:rsidRDefault="00C55461" w:rsidP="00C55461">
      <w:r>
        <w:t>Odabir će se izvršiti uz pomoć stručnih metoda procjene kompetencija i osobina podnositelja zahtjeva.</w:t>
      </w:r>
    </w:p>
    <w:p w14:paraId="08803B77" w14:textId="77777777" w:rsidR="00C55461" w:rsidRDefault="00C55461" w:rsidP="00C55461">
      <w:r>
        <w:lastRenderedPageBreak/>
        <w:t>S kandidatom izabranim za pomoćnika u nastavi, obrazovna ustanova (škola) će sklopiti pisani ugovor o radu u kojemu će biti utvrđeni poslovi, trajanje, tjedno zaduženje te međusobna prava, obveze i odgovornosti ugovornih strana.</w:t>
      </w:r>
    </w:p>
    <w:p w14:paraId="3A76087E" w14:textId="77777777" w:rsidR="00C55461" w:rsidRDefault="00C55461" w:rsidP="00C55461">
      <w:pPr>
        <w:jc w:val="both"/>
      </w:pPr>
    </w:p>
    <w:p w14:paraId="5D308F75" w14:textId="77777777" w:rsidR="00C55461" w:rsidRPr="00414D94" w:rsidRDefault="00C55461" w:rsidP="00C55461">
      <w:pPr>
        <w:rPr>
          <w:b/>
        </w:rPr>
      </w:pPr>
      <w:r w:rsidRPr="00414D94">
        <w:rPr>
          <w:b/>
        </w:rPr>
        <w:t>Kandidati su obvezni priložiti:</w:t>
      </w:r>
    </w:p>
    <w:p w14:paraId="2AFC527F" w14:textId="77777777" w:rsidR="00C55461" w:rsidRDefault="00C55461" w:rsidP="00C55461">
      <w:r>
        <w:t>- pisanu i vlastoručno potpisanu prijavu na Javni poziv</w:t>
      </w:r>
    </w:p>
    <w:p w14:paraId="2CF5A78E" w14:textId="77777777" w:rsidR="00C55461" w:rsidRDefault="00C55461" w:rsidP="00C55461">
      <w:r>
        <w:t>- životopis</w:t>
      </w:r>
    </w:p>
    <w:p w14:paraId="6729CF1F" w14:textId="77777777" w:rsidR="00C55461" w:rsidRDefault="00C55461" w:rsidP="00C55461">
      <w:r>
        <w:t>- dokaz o državljanstvu</w:t>
      </w:r>
    </w:p>
    <w:p w14:paraId="49FBBE9D" w14:textId="77777777" w:rsidR="00C55461" w:rsidRDefault="00C55461" w:rsidP="00C55461">
      <w:r>
        <w:t>- dokaz o vrsti i razini obrazovanja (preslika isprave o završenom školovanju)</w:t>
      </w:r>
    </w:p>
    <w:p w14:paraId="098A5AAE" w14:textId="77777777" w:rsidR="00C55461" w:rsidRDefault="00C55461" w:rsidP="00C55461">
      <w:r>
        <w:t xml:space="preserve">- dokaz o </w:t>
      </w:r>
      <w:r w:rsidRPr="00A1713A">
        <w:t>završen</w:t>
      </w:r>
      <w:r>
        <w:t>om</w:t>
      </w:r>
      <w:r w:rsidRPr="00A1713A">
        <w:t xml:space="preserve"> program</w:t>
      </w:r>
      <w:r>
        <w:t>u</w:t>
      </w:r>
      <w:r w:rsidRPr="00A1713A">
        <w:t xml:space="preserve"> obrazovanja odraslih (osposobljavanj</w:t>
      </w:r>
      <w:r>
        <w:t>a</w:t>
      </w:r>
      <w:r w:rsidRPr="00A1713A">
        <w:t xml:space="preserve">) za pomoćnika u </w:t>
      </w:r>
      <w:r>
        <w:t xml:space="preserve">  </w:t>
      </w:r>
    </w:p>
    <w:p w14:paraId="59CC6B85" w14:textId="165EFCB6" w:rsidR="00C55461" w:rsidRDefault="00C55461" w:rsidP="00C55461">
      <w:r>
        <w:t xml:space="preserve">   </w:t>
      </w:r>
      <w:r w:rsidRPr="00A1713A">
        <w:t>nastavi</w:t>
      </w:r>
      <w:r>
        <w:t xml:space="preserve"> </w:t>
      </w:r>
    </w:p>
    <w:p w14:paraId="4803F0AB" w14:textId="77777777" w:rsidR="00C55461" w:rsidRDefault="00C55461" w:rsidP="00C55461">
      <w:r>
        <w:t xml:space="preserve">- uvjerenje nadležnog suda da se protiv kandidata ne vodi kazneni postupak niti je  </w:t>
      </w:r>
    </w:p>
    <w:p w14:paraId="076A409E" w14:textId="77777777" w:rsidR="00C55461" w:rsidRDefault="00C55461" w:rsidP="00C55461">
      <w:r>
        <w:t xml:space="preserve">  pravomoćno osuđivan za neko od kaznenih djela iz članka 106. Zakona o odgoju i </w:t>
      </w:r>
    </w:p>
    <w:p w14:paraId="37B27C19" w14:textId="77777777" w:rsidR="00C55461" w:rsidRDefault="00C55461" w:rsidP="00C55461">
      <w:r>
        <w:t xml:space="preserve">  obrazovanju u osnovnoj i srednjoj školi te članka 23. Zakona o osobnoj asistenciji</w:t>
      </w:r>
      <w:r w:rsidRPr="002B02A3">
        <w:t xml:space="preserve"> (ne starije </w:t>
      </w:r>
    </w:p>
    <w:p w14:paraId="5EA5AA8C" w14:textId="6B5A1BB3" w:rsidR="00C55461" w:rsidRDefault="00C55461" w:rsidP="00C55461">
      <w:r>
        <w:t xml:space="preserve">  </w:t>
      </w:r>
      <w:r w:rsidRPr="002B02A3">
        <w:t>od dana objave Javnog poziva)</w:t>
      </w:r>
    </w:p>
    <w:p w14:paraId="37766BBF" w14:textId="29F4FD33" w:rsidR="00C55461" w:rsidRDefault="00C55461" w:rsidP="00C55461">
      <w:r>
        <w:t xml:space="preserve">- dokaz </w:t>
      </w:r>
      <w:r w:rsidR="00623F13">
        <w:t>nadležnog suda da se protiv kandidata ne vodi prekršajni postupak</w:t>
      </w:r>
      <w:r>
        <w:t xml:space="preserve">  </w:t>
      </w:r>
    </w:p>
    <w:p w14:paraId="7027E694" w14:textId="6DE7A852" w:rsidR="00C55461" w:rsidRDefault="00C55461" w:rsidP="00C55461">
      <w:r>
        <w:t xml:space="preserve">  (ne starije od dana objave Javnog poziva)</w:t>
      </w:r>
    </w:p>
    <w:p w14:paraId="39291EBD" w14:textId="77777777" w:rsidR="00233792" w:rsidRDefault="00233792" w:rsidP="00C55461">
      <w:r>
        <w:t xml:space="preserve">- elektronički zapis HZMO-a o radno-pravnom statusu (ne stariji od mjesec dana od dana  </w:t>
      </w:r>
    </w:p>
    <w:p w14:paraId="5CA9BD81" w14:textId="10799DEF" w:rsidR="00233792" w:rsidRDefault="00233792" w:rsidP="00C55461">
      <w:r>
        <w:t xml:space="preserve">   objave natječaja</w:t>
      </w:r>
    </w:p>
    <w:p w14:paraId="45C59DB2" w14:textId="77777777" w:rsidR="00C55461" w:rsidRDefault="00C55461" w:rsidP="00C55461">
      <w:r>
        <w:t xml:space="preserve">- ukoliko kandidat ima iskustva u radu s djecom s teškoćama u razvoju potrebno je priložiti </w:t>
      </w:r>
    </w:p>
    <w:p w14:paraId="493F9F17" w14:textId="77777777" w:rsidR="00C55461" w:rsidRDefault="00C55461" w:rsidP="00C55461">
      <w:r>
        <w:t xml:space="preserve">  mišljenje supervizora i/ili preporuku škole/ustanove/udruge.</w:t>
      </w:r>
    </w:p>
    <w:p w14:paraId="28C6FEA3" w14:textId="77777777" w:rsidR="00C55461" w:rsidRDefault="00C55461" w:rsidP="00C55461"/>
    <w:p w14:paraId="75237F6A" w14:textId="09693DA8" w:rsidR="00C55461" w:rsidRDefault="00C55461" w:rsidP="00C55461">
      <w:r>
        <w:t xml:space="preserve">U </w:t>
      </w:r>
      <w:r w:rsidR="00623F13">
        <w:t>prijavu</w:t>
      </w:r>
      <w:r>
        <w:t xml:space="preserve"> i životopisu obvezno navesti datum i mjesto rođenja, adresu stanovanja te kontakt broj mobitela i adresu elektronske pošte (e-maila). </w:t>
      </w:r>
    </w:p>
    <w:p w14:paraId="6DDBFB4B" w14:textId="77777777" w:rsidR="00C55461" w:rsidRDefault="00C55461" w:rsidP="00C55461">
      <w:pPr>
        <w:jc w:val="both"/>
      </w:pPr>
      <w:r>
        <w:t xml:space="preserve">Isprave se prilažu u neovjerenoj preslici i ne vraćaju se kandidatu nakon završetka postupka Javnog poziva. </w:t>
      </w:r>
    </w:p>
    <w:p w14:paraId="2B445AC4" w14:textId="77777777" w:rsidR="00C55461" w:rsidRDefault="00C55461" w:rsidP="00C55461">
      <w:r w:rsidRPr="00C77D55">
        <w:t xml:space="preserve">Kandidat koji bude izabran dužan je, prije sklapanja ugovora o radu, dostaviti izvornike priloženih isprava ili u preslici ovjerenoj od javnog bilježnika sukladno Zakonu o javnom bilježništvu („Narodne novine“ broj 78/93, 29/94, 162/98, 16/07, 75/09, 120/16 i 57/22). </w:t>
      </w:r>
    </w:p>
    <w:p w14:paraId="785AE80B" w14:textId="77777777" w:rsidR="00C55461" w:rsidRDefault="00C55461" w:rsidP="00C55461">
      <w:r>
        <w:t>Osoba koja ne podnese pravovremenu ili potpunu prijavu ili ne ispunjava formalne uvjete iz Javnog poziva, ne smatra se kandidatom u postupku Javnog poziva i ne obavještava se o razlozima zašto se ne smatra kandidatom.</w:t>
      </w:r>
    </w:p>
    <w:p w14:paraId="5284DBD7" w14:textId="77777777" w:rsidR="00C55461" w:rsidRDefault="00C55461" w:rsidP="00C55461">
      <w:pPr>
        <w:jc w:val="both"/>
      </w:pPr>
    </w:p>
    <w:p w14:paraId="4DF2AC09" w14:textId="77777777" w:rsidR="00C55461" w:rsidRDefault="00C55461" w:rsidP="00C55461">
      <w:r w:rsidRPr="005A4893">
        <w:rPr>
          <w:b/>
        </w:rPr>
        <w:t xml:space="preserve">ROK </w:t>
      </w:r>
      <w:r>
        <w:t xml:space="preserve">za podnošenje prijava je </w:t>
      </w:r>
      <w:r w:rsidRPr="005A4893">
        <w:rPr>
          <w:b/>
        </w:rPr>
        <w:t>8</w:t>
      </w:r>
      <w:r>
        <w:rPr>
          <w:b/>
        </w:rPr>
        <w:t xml:space="preserve"> </w:t>
      </w:r>
      <w:r w:rsidRPr="00AA0B2E">
        <w:t>(osam)</w:t>
      </w:r>
      <w:r>
        <w:t xml:space="preserve"> </w:t>
      </w:r>
      <w:r w:rsidRPr="009670FB">
        <w:rPr>
          <w:b/>
        </w:rPr>
        <w:t>dana</w:t>
      </w:r>
      <w:r>
        <w:t xml:space="preserve"> od dana objave Javnog poziva na mrežnoj stranici i oglasnoj ploči škole te mrežnoj stranici i oglasnoj ploči Hrvatskog zavoda za zapošljavanje.</w:t>
      </w:r>
    </w:p>
    <w:p w14:paraId="71BEA271" w14:textId="77777777" w:rsidR="00C55461" w:rsidRPr="00643959" w:rsidRDefault="00C55461" w:rsidP="00C55461">
      <w:pPr>
        <w:jc w:val="both"/>
        <w:rPr>
          <w:b/>
        </w:rPr>
      </w:pPr>
    </w:p>
    <w:p w14:paraId="396ACCB3" w14:textId="77777777" w:rsidR="00C55461" w:rsidRDefault="00C55461" w:rsidP="00C55461">
      <w:r>
        <w:t>Kandidat koji se poziva na pravo prednosti pri zapošljavanju sukladno članku 102. Zakona o hrvatskim braniteljima iz Domovinskog rata i članovima njihovih obitelji („Narodne novine“ broj 121/17, 98/19, 84/21 i 156/23), članku 48. Zakona o civilnim stradalnicima iz Domovinskog rata („Narodne novine“ broj 84/21), članku 48.f Zakona o zaštiti vojnih i civilnih invalida rata („Narodne novine“ broj 33/92, 57/92, 77/92, 27/93, 58/93, 02/94, 76/94, 108/95, 108/96, 82/01, 103/03, 148/13 i 98/19), članku 9. Zakona o profesionalnoj rehabilitaciji i zapošljavanju osoba s invaliditetom („Narodne novine“ broj 157/13, 152/14, 39/18 i 32/20) dužan je u prijavi na javni natječaj pozvati se na to pravo i uz prijavu priložiti svu propisanu dokumentaciju prema posebnom zakonu, a ostvaruje prednost u odnosu na ostale kandidate samo pod jednakim uvjetima.</w:t>
      </w:r>
    </w:p>
    <w:p w14:paraId="513BCE69" w14:textId="77777777" w:rsidR="00C55461" w:rsidRDefault="00C55461" w:rsidP="00C55461"/>
    <w:p w14:paraId="7E6A74BF" w14:textId="77777777" w:rsidR="00C55461" w:rsidRDefault="00C55461" w:rsidP="00C55461">
      <w:r>
        <w:t xml:space="preserve">Kandidat koji se poziva na pravo prednosti pri zapošljavanju u skladu s člankom 102. Zakona o hrvatskim braniteljima iz Domovinskog rata i članovima njihovih obitelji („Narodne </w:t>
      </w:r>
      <w:r>
        <w:lastRenderedPageBreak/>
        <w:t>novine“ broj 121/17, 98/19, 84/21 i 156/23) uz prijavu na natječaj dužan je priložiti sve dokaze o ispunjavanju uvjeta iz natječaja i ovisno o kategoriji u koju ulazi sve potrebne dokaze (članak 103. stavak 1. Zakona o hrvatskim braniteljima iz Domovinskog rata i članovima njihovih obitelji) dostupne na web stranici Ministarstva hrvatskih branitelja, poveznica:</w:t>
      </w:r>
    </w:p>
    <w:p w14:paraId="550DC516" w14:textId="77777777" w:rsidR="00C55461" w:rsidRDefault="00C55461" w:rsidP="00C55461">
      <w:hyperlink r:id="rId5" w:history="1">
        <w:r w:rsidRPr="00D22507">
          <w:rPr>
            <w:rStyle w:val="Hiperveza"/>
          </w:rPr>
          <w:t>https://branitelji.gov.hr/UserDocsImages//dokumenti/Nikola//popis%20dokaza%20za%20ostvarivanje%20prava%20prednosti%20pri%20zapo%C5%A1ljavanju-%20ZOHBDR%202021.pdf</w:t>
        </w:r>
      </w:hyperlink>
    </w:p>
    <w:p w14:paraId="0C4EC705" w14:textId="77777777" w:rsidR="00C55461" w:rsidRDefault="00C55461" w:rsidP="00C55461"/>
    <w:p w14:paraId="4535BF1E" w14:textId="77777777" w:rsidR="00C55461" w:rsidRDefault="00C55461" w:rsidP="00C55461">
      <w:r>
        <w:t>Kandidat koji se poziva na pravo prednosti pri zapošljavanju u skladu s člankom 48. Zakona o civilnim stradalnicima iz Domovinskog rata („Narodne novine“ broj 84/21) uz prijavu na natječaj dužan je priložiti sve dokaze o ispunjavanju uvjeta iz natječaja te dokaze o ispunjavanju uvjeta za ostvarivanje prava prednosti pri zapošljavanju (članak 49. stavak 1. Zakona o civilnim stradalnicima iz Domovinskog rata) dostupne na web stranici Ministarstva hrvatskih branitelja, poveznica:</w:t>
      </w:r>
    </w:p>
    <w:p w14:paraId="39F1B37F" w14:textId="77777777" w:rsidR="00C55461" w:rsidRDefault="00C55461" w:rsidP="00C55461">
      <w:pPr>
        <w:jc w:val="both"/>
      </w:pPr>
      <w:hyperlink r:id="rId6" w:history="1">
        <w:r w:rsidRPr="00D22507">
          <w:rPr>
            <w:rStyle w:val="Hiperveza"/>
          </w:rPr>
          <w:t>https://branitelji.gov.hr/UserDocsImages//dokumenti/Nikola//popis%20dokaza%20za%20ostvarivanje%20prava%20prednosti%20pri%20zapo%C5%A1ljavanju-%20Zakon%20o%20civilnim%20stradalnicima%20iz%20DR.pdf</w:t>
        </w:r>
      </w:hyperlink>
      <w:r>
        <w:t xml:space="preserve"> </w:t>
      </w:r>
    </w:p>
    <w:p w14:paraId="087FE190" w14:textId="77777777" w:rsidR="00C55461" w:rsidRDefault="00C55461" w:rsidP="00C55461">
      <w:pPr>
        <w:jc w:val="both"/>
      </w:pPr>
      <w:r>
        <w:t xml:space="preserve"> </w:t>
      </w:r>
    </w:p>
    <w:p w14:paraId="2CFCFD4C" w14:textId="77777777" w:rsidR="00C55461" w:rsidRDefault="00C55461" w:rsidP="00C55461">
      <w:r>
        <w:t xml:space="preserve">Osoba koja se poziva na pravo prednosti pri zapošljavanju temeljem članka 48.f Zakona o zaštiti vojnih i civilnih invalida rata („Narodne novine“ </w:t>
      </w:r>
      <w:r w:rsidRPr="008F54D9">
        <w:t>broj 33</w:t>
      </w:r>
      <w:r w:rsidRPr="00B139C9">
        <w:t>/9</w:t>
      </w:r>
      <w:r>
        <w:t>2, 57/92, 77/92, 27/93, 58/93, 0</w:t>
      </w:r>
      <w:r w:rsidRPr="00B139C9">
        <w:t>2/94, 76/94, 108/95</w:t>
      </w:r>
      <w:r>
        <w:t>, 108/96, 82/01, 103/03, 148/13 i</w:t>
      </w:r>
      <w:r w:rsidRPr="00B139C9">
        <w:t xml:space="preserve"> 98/19</w:t>
      </w:r>
      <w:r>
        <w:t>)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(rješenje, ugovor, sporazum i slično).</w:t>
      </w:r>
    </w:p>
    <w:p w14:paraId="008E17FE" w14:textId="77777777" w:rsidR="00C55461" w:rsidRDefault="00C55461" w:rsidP="00C55461">
      <w:pPr>
        <w:jc w:val="both"/>
      </w:pPr>
    </w:p>
    <w:p w14:paraId="663B1468" w14:textId="77777777" w:rsidR="00C55461" w:rsidRDefault="00C55461" w:rsidP="00C55461">
      <w:r>
        <w:t>Osoba koja se poziva na pravo prednosti pri zapošljavanju temeljem članka 9. Zakona o profesionalnoj rehabilitaciji i zapošljavanju osoba s invaliditetom („Narodne novine“ broj 157/13, 152/14, 39/18 i 32/20) dužna je pored dokaza o ispunjavanju traženih uvjeta priložiti i dokaz o invaliditetu odnosno drugu javnu ispravu o invaliditetu na temelju koje se osoba može upisati u očevidnik zaposlenih osoba s invaliditetom te dokaz iz kojeg je vidljivo na koji način je prestao radni odnos kod posljednjeg poslodavca (rješenje, ugovor, sporazum i slično).</w:t>
      </w:r>
    </w:p>
    <w:p w14:paraId="038ACF46" w14:textId="77777777" w:rsidR="00C55461" w:rsidRDefault="00C55461" w:rsidP="00C55461">
      <w:pPr>
        <w:jc w:val="both"/>
      </w:pPr>
    </w:p>
    <w:p w14:paraId="7F3E682C" w14:textId="77777777" w:rsidR="00C55461" w:rsidRDefault="00C55461" w:rsidP="00C55461">
      <w:r>
        <w:t>Na Javni poziv mogu se javiti osobe oba spola u skladu sa člankom 13. stavak 2. Zakona o ravnopravnosti spolova („Narodne novine“ broj 82/08 i 69/17).</w:t>
      </w:r>
    </w:p>
    <w:p w14:paraId="182F6596" w14:textId="77777777" w:rsidR="00C55461" w:rsidRDefault="00C55461" w:rsidP="00C55461">
      <w:r>
        <w:t>Izrazi koji se koriste u Javnom pozivu, a imaju rodno značenje koriste se neutralno i odnose se jednako na muške i ženske osobe.</w:t>
      </w:r>
    </w:p>
    <w:p w14:paraId="6D58D9DF" w14:textId="77777777" w:rsidR="00C55461" w:rsidRDefault="00C55461" w:rsidP="00C55461">
      <w:r>
        <w:t>Pisane prijave na Javni poziv s dokazima o ispunjavanju uvjeta Javnog poziva dostavljaju se isključivo zemaljskom poštom na adresu:</w:t>
      </w:r>
    </w:p>
    <w:p w14:paraId="04AB2A90" w14:textId="77777777" w:rsidR="00C55461" w:rsidRDefault="00C55461" w:rsidP="00C55461">
      <w:pPr>
        <w:jc w:val="both"/>
      </w:pPr>
    </w:p>
    <w:p w14:paraId="43005F96" w14:textId="77777777" w:rsidR="00C55461" w:rsidRDefault="00C55461" w:rsidP="00C55461">
      <w:pPr>
        <w:jc w:val="center"/>
        <w:rPr>
          <w:b/>
        </w:rPr>
      </w:pPr>
      <w:r>
        <w:rPr>
          <w:b/>
        </w:rPr>
        <w:t>Osnovna škola „Ivana Brlić Mažuranić“, 31410 Strizivojna, Braće Radić 166</w:t>
      </w:r>
      <w:r w:rsidRPr="00615B1E">
        <w:rPr>
          <w:b/>
        </w:rPr>
        <w:t xml:space="preserve">, </w:t>
      </w:r>
      <w:r>
        <w:rPr>
          <w:b/>
        </w:rPr>
        <w:t xml:space="preserve"> </w:t>
      </w:r>
    </w:p>
    <w:p w14:paraId="005FCA73" w14:textId="77777777" w:rsidR="00C55461" w:rsidRDefault="00C55461" w:rsidP="00C55461">
      <w:pPr>
        <w:jc w:val="center"/>
        <w:rPr>
          <w:b/>
        </w:rPr>
      </w:pPr>
      <w:r>
        <w:rPr>
          <w:b/>
        </w:rPr>
        <w:t xml:space="preserve">s naznakom: </w:t>
      </w:r>
    </w:p>
    <w:p w14:paraId="75E63FCB" w14:textId="77777777" w:rsidR="00C55461" w:rsidRDefault="00C55461" w:rsidP="00C55461">
      <w:pPr>
        <w:jc w:val="center"/>
        <w:rPr>
          <w:b/>
        </w:rPr>
      </w:pPr>
      <w:r>
        <w:rPr>
          <w:b/>
        </w:rPr>
        <w:t>“Javni poziv – pomoćnik/</w:t>
      </w:r>
      <w:proofErr w:type="spellStart"/>
      <w:r>
        <w:rPr>
          <w:b/>
        </w:rPr>
        <w:t>ca</w:t>
      </w:r>
      <w:proofErr w:type="spellEnd"/>
      <w:r>
        <w:rPr>
          <w:b/>
        </w:rPr>
        <w:t xml:space="preserve"> u nastavi“ </w:t>
      </w:r>
    </w:p>
    <w:p w14:paraId="1D2A3A6C" w14:textId="77777777" w:rsidR="00C55461" w:rsidRDefault="00C55461" w:rsidP="00C55461">
      <w:pPr>
        <w:jc w:val="both"/>
      </w:pPr>
    </w:p>
    <w:p w14:paraId="2C5F5B71" w14:textId="77777777" w:rsidR="00C55461" w:rsidRDefault="00C55461" w:rsidP="00C55461">
      <w:pPr>
        <w:jc w:val="both"/>
      </w:pPr>
    </w:p>
    <w:p w14:paraId="7138E8C7" w14:textId="77777777" w:rsidR="00C55461" w:rsidRDefault="00C55461" w:rsidP="00C55461">
      <w:pPr>
        <w:jc w:val="both"/>
      </w:pPr>
      <w:r>
        <w:t xml:space="preserve">Kandidati prijavom na Javni poziv daju izričitu privolu Osnovnoj školi „Ivana Brlić Mažuranić“, Strizivojna za obradu osobnih podataka navedenih u svim dostavljenim prilozima odnosno ispravama, a u svrhu provedbe  postupka Javnog poziva sukladno odredbama Opće </w:t>
      </w:r>
      <w:r>
        <w:lastRenderedPageBreak/>
        <w:t>uredbe o zaštiti podataka broj 2016/679 (GDPR) i Zakona o provedbi Opće uredbe o zaštiti podataka („Narodne novine“ broj 42/18).</w:t>
      </w:r>
    </w:p>
    <w:p w14:paraId="2F471973" w14:textId="77777777" w:rsidR="00C55461" w:rsidRDefault="00C55461" w:rsidP="00C55461">
      <w:pPr>
        <w:jc w:val="both"/>
      </w:pPr>
    </w:p>
    <w:p w14:paraId="55A80DB1" w14:textId="77777777" w:rsidR="00C55461" w:rsidRDefault="00C55461" w:rsidP="00C55461">
      <w:pPr>
        <w:jc w:val="both"/>
      </w:pPr>
      <w:r>
        <w:t>Urednom prijavom smatra se prijava koja sadržava sve podatke i priloge navedene u Javnom pozivu.</w:t>
      </w:r>
    </w:p>
    <w:p w14:paraId="2B2232FE" w14:textId="77777777" w:rsidR="00C55461" w:rsidRDefault="00C55461" w:rsidP="00C55461">
      <w:pPr>
        <w:jc w:val="both"/>
      </w:pPr>
    </w:p>
    <w:p w14:paraId="5A0AFF22" w14:textId="77777777" w:rsidR="00C55461" w:rsidRDefault="00C55461" w:rsidP="00C55461">
      <w:pPr>
        <w:jc w:val="both"/>
      </w:pPr>
      <w:r>
        <w:t>Radni odnos sa školom zasnovat će se nakon provedenog postupka selekcije kandidata.</w:t>
      </w:r>
    </w:p>
    <w:p w14:paraId="72EA926A" w14:textId="77777777" w:rsidR="00C55461" w:rsidRDefault="00C55461" w:rsidP="00C55461">
      <w:pPr>
        <w:jc w:val="both"/>
      </w:pPr>
      <w:r>
        <w:t xml:space="preserve">O rezultatu Javnog poziva kandidati će biti obaviješteni putem mrežne stranice škole: </w:t>
      </w:r>
      <w:r w:rsidRPr="003A2DE0">
        <w:t>http://os-ibmazuranic-strizivojna.skole.hr/natje_aji</w:t>
      </w:r>
      <w:r>
        <w:t xml:space="preserve"> u roku od 15 dana od dana donošenja odluke o izboru kandidata.</w:t>
      </w:r>
    </w:p>
    <w:p w14:paraId="2BFFEF42" w14:textId="77777777" w:rsidR="00C55461" w:rsidRDefault="00C55461" w:rsidP="00C55461">
      <w:pPr>
        <w:jc w:val="both"/>
      </w:pPr>
    </w:p>
    <w:p w14:paraId="0D75D4F7" w14:textId="76F28425" w:rsidR="00233792" w:rsidRDefault="00C55461" w:rsidP="00C55461">
      <w:pPr>
        <w:jc w:val="both"/>
      </w:pPr>
      <w:r>
        <w:t xml:space="preserve">Javni poziv objavljen je na mrežnoj stranici i oglasnoj ploči Osnovne škole „Ivana Brlić Mažuranić“, Strizivojna i na mrežnoj stranici i oglasnoj ploči Hrvatskog zavoda za zapošljavanje dana </w:t>
      </w:r>
      <w:r w:rsidR="00623F13">
        <w:t>2</w:t>
      </w:r>
      <w:r w:rsidR="00A808A0">
        <w:t>2</w:t>
      </w:r>
      <w:r>
        <w:t xml:space="preserve">. </w:t>
      </w:r>
      <w:r w:rsidR="00A808A0">
        <w:t>prosinca</w:t>
      </w:r>
      <w:r>
        <w:t xml:space="preserve"> 2025. i traje do </w:t>
      </w:r>
      <w:r w:rsidR="00623F13">
        <w:t>3</w:t>
      </w:r>
      <w:r w:rsidR="00A808A0">
        <w:t>0. prosinca</w:t>
      </w:r>
      <w:r>
        <w:t xml:space="preserve"> 2025.</w:t>
      </w:r>
    </w:p>
    <w:p w14:paraId="148A8F78" w14:textId="24AC9FA9" w:rsidR="00C55461" w:rsidRPr="007F775B" w:rsidRDefault="00C55461" w:rsidP="00C55461">
      <w:pPr>
        <w:jc w:val="both"/>
      </w:pPr>
      <w:r>
        <w:rPr>
          <w:b/>
        </w:rPr>
        <w:tab/>
      </w:r>
      <w:r>
        <w:rPr>
          <w:b/>
        </w:rPr>
        <w:tab/>
      </w:r>
    </w:p>
    <w:p w14:paraId="22AEB5ED" w14:textId="77777777" w:rsidR="00C55461" w:rsidRDefault="00C55461" w:rsidP="00C55461">
      <w:pPr>
        <w:ind w:left="360" w:firstLine="708"/>
      </w:pPr>
      <w:r>
        <w:rPr>
          <w:b/>
        </w:rPr>
        <w:tab/>
      </w:r>
      <w:r>
        <w:rPr>
          <w:b/>
        </w:rPr>
        <w:tab/>
      </w:r>
      <w:r>
        <w:rPr>
          <w:b/>
        </w:rPr>
        <w:tab/>
      </w:r>
      <w:r>
        <w:rPr>
          <w:b/>
        </w:rPr>
        <w:tab/>
      </w:r>
      <w:r>
        <w:rPr>
          <w:b/>
        </w:rPr>
        <w:tab/>
      </w:r>
      <w:r>
        <w:rPr>
          <w:b/>
        </w:rPr>
        <w:tab/>
      </w:r>
      <w:r>
        <w:rPr>
          <w:b/>
        </w:rPr>
        <w:tab/>
      </w:r>
      <w:r>
        <w:rPr>
          <w:b/>
        </w:rPr>
        <w:tab/>
        <w:t xml:space="preserve">          </w:t>
      </w:r>
      <w:r>
        <w:t>Ravnatelj:</w:t>
      </w:r>
    </w:p>
    <w:p w14:paraId="23861BF1" w14:textId="77777777" w:rsidR="00C55461" w:rsidRDefault="00C55461" w:rsidP="00C55461">
      <w:pPr>
        <w:ind w:left="360" w:firstLine="708"/>
      </w:pPr>
      <w:r>
        <w:tab/>
      </w:r>
      <w:r>
        <w:tab/>
      </w:r>
      <w:r>
        <w:tab/>
      </w:r>
      <w:r>
        <w:tab/>
      </w:r>
      <w:r>
        <w:tab/>
      </w:r>
      <w:r>
        <w:tab/>
      </w:r>
      <w:r>
        <w:tab/>
      </w:r>
      <w:r>
        <w:tab/>
        <w:t>Robert Francem, prof.</w:t>
      </w:r>
      <w:r>
        <w:rPr>
          <w:b/>
        </w:rPr>
        <w:tab/>
      </w:r>
      <w:r>
        <w:rPr>
          <w:b/>
        </w:rPr>
        <w:tab/>
      </w:r>
      <w:r>
        <w:rPr>
          <w:b/>
        </w:rPr>
        <w:tab/>
      </w:r>
      <w:r>
        <w:rPr>
          <w:b/>
        </w:rPr>
        <w:tab/>
      </w:r>
      <w:r>
        <w:rPr>
          <w:b/>
        </w:rPr>
        <w:tab/>
      </w:r>
      <w:r>
        <w:rPr>
          <w:b/>
        </w:rPr>
        <w:tab/>
      </w:r>
      <w:r>
        <w:rPr>
          <w:b/>
        </w:rPr>
        <w:tab/>
      </w:r>
      <w:r>
        <w:rPr>
          <w:b/>
        </w:rPr>
        <w:tab/>
      </w:r>
      <w:r>
        <w:tab/>
      </w:r>
      <w:r>
        <w:tab/>
      </w:r>
      <w:r>
        <w:tab/>
        <w:t xml:space="preserve"> </w:t>
      </w:r>
    </w:p>
    <w:p w14:paraId="6AEAB408" w14:textId="77777777" w:rsidR="00C55461" w:rsidRDefault="00C55461" w:rsidP="00C55461"/>
    <w:p w14:paraId="49097BAF" w14:textId="77777777" w:rsidR="00C55461" w:rsidRDefault="00C55461" w:rsidP="00C55461">
      <w:r>
        <w:t>OSNOVNA ŠKOLA „IVANA BRLIĆ MAŽURANIĆ“</w:t>
      </w:r>
      <w:r>
        <w:tab/>
      </w:r>
      <w:r>
        <w:tab/>
      </w:r>
    </w:p>
    <w:p w14:paraId="0BDACE41" w14:textId="3E662676" w:rsidR="00C55461" w:rsidRDefault="00C55461" w:rsidP="00C55461">
      <w:pPr>
        <w:tabs>
          <w:tab w:val="left" w:pos="1020"/>
        </w:tabs>
      </w:pPr>
      <w:r>
        <w:t>KLASA: 112-01/2</w:t>
      </w:r>
      <w:r w:rsidR="00233792">
        <w:t>5-01/</w:t>
      </w:r>
      <w:r w:rsidR="00623F13">
        <w:t>1</w:t>
      </w:r>
      <w:r w:rsidR="00DE54E9">
        <w:t>6</w:t>
      </w:r>
    </w:p>
    <w:p w14:paraId="642759BF" w14:textId="7CE7C643" w:rsidR="00C55461" w:rsidRDefault="00C55461" w:rsidP="00C55461">
      <w:pPr>
        <w:tabs>
          <w:tab w:val="left" w:pos="1020"/>
        </w:tabs>
      </w:pPr>
      <w:r>
        <w:t>URBROJ: 2121</w:t>
      </w:r>
      <w:r w:rsidR="00233792">
        <w:t>-23-01-25</w:t>
      </w:r>
      <w:r w:rsidR="00886D48">
        <w:t>-1</w:t>
      </w:r>
    </w:p>
    <w:p w14:paraId="54AACED3" w14:textId="54DB2189" w:rsidR="00C55461" w:rsidRDefault="00C55461" w:rsidP="00C55461">
      <w:r>
        <w:t xml:space="preserve">U </w:t>
      </w:r>
      <w:proofErr w:type="spellStart"/>
      <w:r>
        <w:t>Strizivojni</w:t>
      </w:r>
      <w:proofErr w:type="spellEnd"/>
      <w:r>
        <w:t xml:space="preserve"> </w:t>
      </w:r>
      <w:r w:rsidR="00623F13">
        <w:t>2</w:t>
      </w:r>
      <w:r w:rsidR="00A808A0">
        <w:t>2</w:t>
      </w:r>
      <w:r>
        <w:t>.</w:t>
      </w:r>
      <w:r w:rsidR="00A808A0">
        <w:t xml:space="preserve"> prosinca</w:t>
      </w:r>
      <w:r>
        <w:t xml:space="preserve"> 2025. godine</w:t>
      </w:r>
    </w:p>
    <w:p w14:paraId="7F847DF6" w14:textId="5271C254" w:rsidR="00DF6B38" w:rsidRDefault="00DF6B38" w:rsidP="00C55461"/>
    <w:sectPr w:rsidR="00DF6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701"/>
    <w:multiLevelType w:val="hybridMultilevel"/>
    <w:tmpl w:val="FFC84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39377AF"/>
    <w:multiLevelType w:val="hybridMultilevel"/>
    <w:tmpl w:val="72582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93471369">
    <w:abstractNumId w:val="0"/>
  </w:num>
  <w:num w:numId="2" w16cid:durableId="101175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61"/>
    <w:rsid w:val="00233792"/>
    <w:rsid w:val="004003E4"/>
    <w:rsid w:val="004F4051"/>
    <w:rsid w:val="00623F13"/>
    <w:rsid w:val="006B321F"/>
    <w:rsid w:val="006B751F"/>
    <w:rsid w:val="007B7B32"/>
    <w:rsid w:val="00886D48"/>
    <w:rsid w:val="00A808A0"/>
    <w:rsid w:val="00B526DE"/>
    <w:rsid w:val="00C55461"/>
    <w:rsid w:val="00C621CE"/>
    <w:rsid w:val="00C820C6"/>
    <w:rsid w:val="00DE54E9"/>
    <w:rsid w:val="00DF6B38"/>
    <w:rsid w:val="00EE02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1B40"/>
  <w15:chartTrackingRefBased/>
  <w15:docId w15:val="{FD68AFE7-BFDF-43FB-A6E3-B2A344F3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461"/>
    <w:pPr>
      <w:spacing w:after="0" w:line="240" w:lineRule="auto"/>
    </w:pPr>
    <w:rPr>
      <w:rFonts w:ascii="Times New Roman" w:eastAsia="Calibri" w:hAnsi="Times New Roman" w:cs="Times New Roman"/>
      <w:kern w:val="0"/>
      <w:sz w:val="24"/>
      <w14:ligatures w14:val="none"/>
    </w:rPr>
  </w:style>
  <w:style w:type="paragraph" w:styleId="Naslov1">
    <w:name w:val="heading 1"/>
    <w:basedOn w:val="Normal"/>
    <w:next w:val="Normal"/>
    <w:link w:val="Naslov1Char"/>
    <w:uiPriority w:val="9"/>
    <w:qFormat/>
    <w:rsid w:val="00C55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55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5546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5546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5546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55461"/>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55461"/>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55461"/>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55461"/>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546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5546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5546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5546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5546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5546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5546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5546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55461"/>
    <w:rPr>
      <w:rFonts w:eastAsiaTheme="majorEastAsia" w:cstheme="majorBidi"/>
      <w:color w:val="272727" w:themeColor="text1" w:themeTint="D8"/>
    </w:rPr>
  </w:style>
  <w:style w:type="paragraph" w:styleId="Naslov">
    <w:name w:val="Title"/>
    <w:basedOn w:val="Normal"/>
    <w:next w:val="Normal"/>
    <w:link w:val="NaslovChar"/>
    <w:uiPriority w:val="10"/>
    <w:qFormat/>
    <w:rsid w:val="00C5546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554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554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554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55461"/>
    <w:pPr>
      <w:spacing w:before="160"/>
      <w:jc w:val="center"/>
    </w:pPr>
    <w:rPr>
      <w:i/>
      <w:iCs/>
      <w:color w:val="404040" w:themeColor="text1" w:themeTint="BF"/>
    </w:rPr>
  </w:style>
  <w:style w:type="character" w:customStyle="1" w:styleId="CitatChar">
    <w:name w:val="Citat Char"/>
    <w:basedOn w:val="Zadanifontodlomka"/>
    <w:link w:val="Citat"/>
    <w:uiPriority w:val="29"/>
    <w:rsid w:val="00C55461"/>
    <w:rPr>
      <w:i/>
      <w:iCs/>
      <w:color w:val="404040" w:themeColor="text1" w:themeTint="BF"/>
    </w:rPr>
  </w:style>
  <w:style w:type="paragraph" w:styleId="Odlomakpopisa">
    <w:name w:val="List Paragraph"/>
    <w:basedOn w:val="Normal"/>
    <w:uiPriority w:val="34"/>
    <w:qFormat/>
    <w:rsid w:val="00C55461"/>
    <w:pPr>
      <w:ind w:left="720"/>
      <w:contextualSpacing/>
    </w:pPr>
  </w:style>
  <w:style w:type="character" w:styleId="Jakoisticanje">
    <w:name w:val="Intense Emphasis"/>
    <w:basedOn w:val="Zadanifontodlomka"/>
    <w:uiPriority w:val="21"/>
    <w:qFormat/>
    <w:rsid w:val="00C55461"/>
    <w:rPr>
      <w:i/>
      <w:iCs/>
      <w:color w:val="2F5496" w:themeColor="accent1" w:themeShade="BF"/>
    </w:rPr>
  </w:style>
  <w:style w:type="paragraph" w:styleId="Naglaencitat">
    <w:name w:val="Intense Quote"/>
    <w:basedOn w:val="Normal"/>
    <w:next w:val="Normal"/>
    <w:link w:val="NaglaencitatChar"/>
    <w:uiPriority w:val="30"/>
    <w:qFormat/>
    <w:rsid w:val="00C55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55461"/>
    <w:rPr>
      <w:i/>
      <w:iCs/>
      <w:color w:val="2F5496" w:themeColor="accent1" w:themeShade="BF"/>
    </w:rPr>
  </w:style>
  <w:style w:type="character" w:styleId="Istaknutareferenca">
    <w:name w:val="Intense Reference"/>
    <w:basedOn w:val="Zadanifontodlomka"/>
    <w:uiPriority w:val="32"/>
    <w:qFormat/>
    <w:rsid w:val="00C55461"/>
    <w:rPr>
      <w:b/>
      <w:bCs/>
      <w:smallCaps/>
      <w:color w:val="2F5496" w:themeColor="accent1" w:themeShade="BF"/>
      <w:spacing w:val="5"/>
    </w:rPr>
  </w:style>
  <w:style w:type="character" w:styleId="Hiperveza">
    <w:name w:val="Hyperlink"/>
    <w:uiPriority w:val="99"/>
    <w:unhideWhenUsed/>
    <w:rsid w:val="00C55461"/>
    <w:rPr>
      <w:color w:val="0000FF"/>
      <w:u w:val="single"/>
    </w:rPr>
  </w:style>
  <w:style w:type="paragraph" w:styleId="Bezproreda">
    <w:name w:val="No Spacing"/>
    <w:uiPriority w:val="1"/>
    <w:qFormat/>
    <w:rsid w:val="00C5546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1513</Words>
  <Characters>8630</Characters>
  <Application>Microsoft Office Word</Application>
  <DocSecurity>4</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Robert Francem</cp:lastModifiedBy>
  <cp:revision>2</cp:revision>
  <cp:lastPrinted>2025-08-18T08:36:00Z</cp:lastPrinted>
  <dcterms:created xsi:type="dcterms:W3CDTF">2025-12-22T08:33:00Z</dcterms:created>
  <dcterms:modified xsi:type="dcterms:W3CDTF">2025-12-22T08:33:00Z</dcterms:modified>
</cp:coreProperties>
</file>